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41BD" w14:textId="0A41F64A" w:rsidR="009C7A92" w:rsidRPr="009173F5" w:rsidRDefault="009C7A92" w:rsidP="009C7A92">
      <w:pPr>
        <w:pStyle w:val="Title"/>
        <w:jc w:val="center"/>
        <w:rPr>
          <w:rFonts w:eastAsia="Times New Roman"/>
          <w:sz w:val="96"/>
          <w:szCs w:val="96"/>
          <w:lang w:eastAsia="en-NZ"/>
        </w:rPr>
      </w:pPr>
      <w:r w:rsidRPr="009173F5">
        <w:rPr>
          <w:rFonts w:eastAsia="Times New Roman"/>
          <w:sz w:val="96"/>
          <w:szCs w:val="96"/>
          <w:lang w:eastAsia="en-NZ"/>
        </w:rPr>
        <w:t xml:space="preserve">ACIS 2023 </w:t>
      </w:r>
      <w:r>
        <w:rPr>
          <w:rFonts w:eastAsia="Times New Roman"/>
          <w:sz w:val="96"/>
          <w:szCs w:val="96"/>
          <w:lang w:eastAsia="en-NZ"/>
        </w:rPr>
        <w:t>Reviewer</w:t>
      </w:r>
      <w:r w:rsidRPr="009173F5">
        <w:rPr>
          <w:rFonts w:eastAsia="Times New Roman"/>
          <w:sz w:val="96"/>
          <w:szCs w:val="96"/>
          <w:lang w:eastAsia="en-NZ"/>
        </w:rPr>
        <w:t xml:space="preserve"> Guidelines</w:t>
      </w:r>
    </w:p>
    <w:p w14:paraId="2E0DDD95" w14:textId="637D296E" w:rsidR="009C7A92" w:rsidRPr="009173F5" w:rsidRDefault="009C7A92" w:rsidP="009C7A92">
      <w:pPr>
        <w:spacing w:after="0" w:line="240" w:lineRule="auto"/>
        <w:jc w:val="center"/>
        <w:textAlignment w:val="baseline"/>
        <w:rPr>
          <w:rFonts w:eastAsia="Times New Roman" w:cstheme="minorHAnsi"/>
          <w:i/>
          <w:iCs/>
          <w:sz w:val="40"/>
          <w:szCs w:val="40"/>
          <w:lang w:eastAsia="en-NZ"/>
        </w:rPr>
      </w:pPr>
      <w:r w:rsidRPr="009173F5">
        <w:rPr>
          <w:rFonts w:eastAsia="Times New Roman" w:cstheme="minorHAnsi"/>
          <w:i/>
          <w:iCs/>
          <w:sz w:val="40"/>
          <w:szCs w:val="40"/>
          <w:lang w:eastAsia="en-NZ"/>
        </w:rPr>
        <w:t>(Last updated Aug 27</w:t>
      </w:r>
      <w:r w:rsidR="006079E1">
        <w:rPr>
          <w:rFonts w:eastAsia="Times New Roman" w:cstheme="minorHAnsi"/>
          <w:i/>
          <w:iCs/>
          <w:sz w:val="40"/>
          <w:szCs w:val="40"/>
          <w:vertAlign w:val="superscript"/>
          <w:lang w:eastAsia="en-NZ"/>
        </w:rPr>
        <w:t>th</w:t>
      </w:r>
      <w:r w:rsidRPr="009173F5">
        <w:rPr>
          <w:rFonts w:eastAsia="Times New Roman" w:cstheme="minorHAnsi"/>
          <w:i/>
          <w:iCs/>
          <w:sz w:val="40"/>
          <w:szCs w:val="40"/>
          <w:lang w:eastAsia="en-NZ"/>
        </w:rPr>
        <w:t>, 2023)</w:t>
      </w:r>
    </w:p>
    <w:p w14:paraId="64FA6296" w14:textId="77777777" w:rsidR="009C7A92" w:rsidRPr="009173F5" w:rsidRDefault="009C7A92" w:rsidP="009C7A92">
      <w:pPr>
        <w:spacing w:after="0" w:line="240" w:lineRule="auto"/>
        <w:jc w:val="center"/>
        <w:textAlignment w:val="baseline"/>
        <w:rPr>
          <w:rFonts w:eastAsia="Times New Roman" w:cstheme="minorHAnsi"/>
          <w:b/>
          <w:bCs/>
          <w:sz w:val="40"/>
          <w:szCs w:val="40"/>
          <w:lang w:eastAsia="en-NZ"/>
        </w:rPr>
      </w:pPr>
    </w:p>
    <w:p w14:paraId="74A4FCF0" w14:textId="77777777" w:rsidR="009C7A92" w:rsidRDefault="009C7A92" w:rsidP="009C7A92">
      <w:pPr>
        <w:spacing w:after="0" w:line="240" w:lineRule="auto"/>
        <w:ind w:left="2160" w:firstLine="720"/>
        <w:textAlignment w:val="baseline"/>
        <w:rPr>
          <w:rFonts w:eastAsia="Times New Roman" w:cstheme="minorHAnsi"/>
          <w:b/>
          <w:bCs/>
          <w:sz w:val="40"/>
          <w:szCs w:val="40"/>
          <w:lang w:eastAsia="en-NZ"/>
        </w:rPr>
      </w:pPr>
    </w:p>
    <w:p w14:paraId="78888B54" w14:textId="77777777" w:rsidR="009C7A92" w:rsidRDefault="009C7A92" w:rsidP="009C7A92">
      <w:pPr>
        <w:spacing w:after="0" w:line="240" w:lineRule="auto"/>
        <w:ind w:left="2160" w:firstLine="720"/>
        <w:textAlignment w:val="baseline"/>
        <w:rPr>
          <w:rFonts w:eastAsia="Times New Roman" w:cstheme="minorHAnsi"/>
          <w:b/>
          <w:bCs/>
          <w:sz w:val="40"/>
          <w:szCs w:val="40"/>
          <w:lang w:eastAsia="en-NZ"/>
        </w:rPr>
      </w:pPr>
    </w:p>
    <w:p w14:paraId="2956175E" w14:textId="77777777" w:rsidR="009C7A92" w:rsidRPr="009173F5" w:rsidRDefault="009C7A92" w:rsidP="009C7A92">
      <w:pPr>
        <w:spacing w:after="0" w:line="240" w:lineRule="auto"/>
        <w:ind w:left="2160" w:firstLine="720"/>
        <w:textAlignment w:val="baseline"/>
        <w:rPr>
          <w:rFonts w:eastAsia="Times New Roman" w:cstheme="minorHAnsi"/>
          <w:sz w:val="40"/>
          <w:szCs w:val="40"/>
          <w:lang w:eastAsia="en-NZ"/>
        </w:rPr>
      </w:pPr>
      <w:r w:rsidRPr="009173F5">
        <w:rPr>
          <w:rFonts w:eastAsia="Times New Roman" w:cstheme="minorHAnsi"/>
          <w:sz w:val="40"/>
          <w:szCs w:val="40"/>
          <w:lang w:eastAsia="en-NZ"/>
        </w:rPr>
        <w:t xml:space="preserve">Prepared by: </w:t>
      </w:r>
    </w:p>
    <w:p w14:paraId="66CB42BE" w14:textId="77777777" w:rsidR="009C7A92" w:rsidRPr="009173F5" w:rsidRDefault="009C7A92" w:rsidP="009C7A92">
      <w:pPr>
        <w:spacing w:after="0" w:line="240" w:lineRule="auto"/>
        <w:ind w:left="2160" w:firstLine="720"/>
        <w:textAlignment w:val="baseline"/>
        <w:rPr>
          <w:rFonts w:eastAsia="Times New Roman" w:cstheme="minorHAnsi"/>
          <w:sz w:val="40"/>
          <w:szCs w:val="40"/>
          <w:lang w:eastAsia="en-NZ"/>
        </w:rPr>
      </w:pPr>
      <w:proofErr w:type="spellStart"/>
      <w:r w:rsidRPr="009173F5">
        <w:rPr>
          <w:rFonts w:eastAsia="Times New Roman" w:cstheme="minorHAnsi"/>
          <w:sz w:val="40"/>
          <w:szCs w:val="40"/>
          <w:lang w:eastAsia="en-NZ"/>
        </w:rPr>
        <w:t>Wasana</w:t>
      </w:r>
      <w:proofErr w:type="spellEnd"/>
      <w:r w:rsidRPr="009173F5">
        <w:rPr>
          <w:rFonts w:eastAsia="Times New Roman" w:cstheme="minorHAnsi"/>
          <w:sz w:val="40"/>
          <w:szCs w:val="40"/>
          <w:lang w:eastAsia="en-NZ"/>
        </w:rPr>
        <w:t xml:space="preserve"> Bandara</w:t>
      </w:r>
    </w:p>
    <w:p w14:paraId="1ECC6BCF" w14:textId="77777777" w:rsidR="009C7A92" w:rsidRPr="009173F5" w:rsidRDefault="009C7A92" w:rsidP="009C7A92">
      <w:pPr>
        <w:spacing w:after="0" w:line="240" w:lineRule="auto"/>
        <w:ind w:left="2160" w:firstLine="720"/>
        <w:textAlignment w:val="baseline"/>
        <w:rPr>
          <w:rFonts w:eastAsia="Times New Roman" w:cstheme="minorHAnsi"/>
          <w:sz w:val="40"/>
          <w:szCs w:val="40"/>
          <w:lang w:eastAsia="en-NZ"/>
        </w:rPr>
      </w:pPr>
      <w:r w:rsidRPr="009173F5">
        <w:rPr>
          <w:rFonts w:eastAsia="Times New Roman" w:cstheme="minorHAnsi"/>
          <w:sz w:val="40"/>
          <w:szCs w:val="40"/>
          <w:lang w:eastAsia="en-NZ"/>
        </w:rPr>
        <w:t>Mary Tate</w:t>
      </w:r>
    </w:p>
    <w:p w14:paraId="2350B68C" w14:textId="77777777" w:rsidR="009C7A92" w:rsidRPr="009173F5" w:rsidRDefault="009C7A92" w:rsidP="009C7A92">
      <w:pPr>
        <w:spacing w:after="0" w:line="240" w:lineRule="auto"/>
        <w:ind w:left="2160" w:firstLine="720"/>
        <w:textAlignment w:val="baseline"/>
        <w:rPr>
          <w:rFonts w:eastAsia="Times New Roman" w:cstheme="minorHAnsi"/>
          <w:sz w:val="40"/>
          <w:szCs w:val="40"/>
          <w:lang w:eastAsia="en-NZ"/>
        </w:rPr>
      </w:pPr>
      <w:r w:rsidRPr="009173F5">
        <w:rPr>
          <w:rFonts w:eastAsia="Times New Roman" w:cstheme="minorHAnsi"/>
          <w:sz w:val="40"/>
          <w:szCs w:val="40"/>
          <w:lang w:eastAsia="en-NZ"/>
        </w:rPr>
        <w:t>Farhaan Mirza</w:t>
      </w:r>
    </w:p>
    <w:p w14:paraId="72E41B9A" w14:textId="77777777" w:rsidR="00CC0B9C" w:rsidRDefault="00CC0B9C" w:rsidP="00CC0B9C"/>
    <w:p w14:paraId="12D7E9DF" w14:textId="77777777" w:rsidR="00CC0B9C" w:rsidRDefault="00CC0B9C" w:rsidP="00CC0B9C"/>
    <w:p w14:paraId="5B8F1336" w14:textId="1AE0EDD1" w:rsidR="00CC0B9C" w:rsidRDefault="00CC0B9C">
      <w:r>
        <w:br w:type="page"/>
      </w:r>
    </w:p>
    <w:sdt>
      <w:sdtPr>
        <w:rPr>
          <w:rFonts w:asciiTheme="minorHAnsi" w:eastAsiaTheme="minorEastAsia" w:hAnsiTheme="minorHAnsi" w:cstheme="minorBidi"/>
          <w:color w:val="auto"/>
          <w:kern w:val="2"/>
          <w:sz w:val="22"/>
          <w:szCs w:val="22"/>
          <w:lang w:eastAsia="zh-CN"/>
          <w14:ligatures w14:val="standardContextual"/>
        </w:rPr>
        <w:id w:val="1967548680"/>
        <w:docPartObj>
          <w:docPartGallery w:val="Table of Contents"/>
          <w:docPartUnique/>
        </w:docPartObj>
      </w:sdtPr>
      <w:sdtEndPr>
        <w:rPr>
          <w:b/>
          <w:bCs/>
          <w:noProof/>
        </w:rPr>
      </w:sdtEndPr>
      <w:sdtContent>
        <w:p w14:paraId="018F856F" w14:textId="4B55EE4C" w:rsidR="00CC0B9C" w:rsidRDefault="00CC0B9C">
          <w:pPr>
            <w:pStyle w:val="TOCHeading"/>
          </w:pPr>
          <w:r>
            <w:t>Contents</w:t>
          </w:r>
        </w:p>
        <w:p w14:paraId="0016A82D" w14:textId="31AFD32B" w:rsidR="00CC0B9C" w:rsidRDefault="00CC0B9C">
          <w:pPr>
            <w:pStyle w:val="TOC1"/>
            <w:tabs>
              <w:tab w:val="right" w:leader="dot" w:pos="9350"/>
            </w:tabs>
            <w:rPr>
              <w:noProof/>
            </w:rPr>
          </w:pPr>
          <w:r>
            <w:fldChar w:fldCharType="begin"/>
          </w:r>
          <w:r>
            <w:instrText xml:space="preserve"> TOC \o "1-3" \h \z \u </w:instrText>
          </w:r>
          <w:r>
            <w:fldChar w:fldCharType="separate"/>
          </w:r>
          <w:hyperlink w:anchor="_Toc144068698" w:history="1">
            <w:r w:rsidRPr="00081998">
              <w:rPr>
                <w:rStyle w:val="Hyperlink"/>
                <w:rFonts w:cstheme="minorHAnsi"/>
                <w:noProof/>
              </w:rPr>
              <w:t>Introduction</w:t>
            </w:r>
            <w:r>
              <w:rPr>
                <w:noProof/>
                <w:webHidden/>
              </w:rPr>
              <w:tab/>
            </w:r>
            <w:r>
              <w:rPr>
                <w:noProof/>
                <w:webHidden/>
              </w:rPr>
              <w:fldChar w:fldCharType="begin"/>
            </w:r>
            <w:r>
              <w:rPr>
                <w:noProof/>
                <w:webHidden/>
              </w:rPr>
              <w:instrText xml:space="preserve"> PAGEREF _Toc144068698 \h </w:instrText>
            </w:r>
            <w:r>
              <w:rPr>
                <w:noProof/>
                <w:webHidden/>
              </w:rPr>
            </w:r>
            <w:r>
              <w:rPr>
                <w:noProof/>
                <w:webHidden/>
              </w:rPr>
              <w:fldChar w:fldCharType="separate"/>
            </w:r>
            <w:r>
              <w:rPr>
                <w:noProof/>
                <w:webHidden/>
              </w:rPr>
              <w:t>3</w:t>
            </w:r>
            <w:r>
              <w:rPr>
                <w:noProof/>
                <w:webHidden/>
              </w:rPr>
              <w:fldChar w:fldCharType="end"/>
            </w:r>
          </w:hyperlink>
        </w:p>
        <w:p w14:paraId="003E72C9" w14:textId="144BB471" w:rsidR="00CC0B9C" w:rsidRDefault="006079E1">
          <w:pPr>
            <w:pStyle w:val="TOC1"/>
            <w:tabs>
              <w:tab w:val="right" w:leader="dot" w:pos="9350"/>
            </w:tabs>
            <w:rPr>
              <w:noProof/>
            </w:rPr>
          </w:pPr>
          <w:hyperlink w:anchor="_Toc144068699" w:history="1">
            <w:r w:rsidR="00CC0B9C" w:rsidRPr="00081998">
              <w:rPr>
                <w:rStyle w:val="Hyperlink"/>
                <w:rFonts w:cstheme="minorHAnsi"/>
                <w:noProof/>
              </w:rPr>
              <w:t>Basic Review guidelines</w:t>
            </w:r>
            <w:r w:rsidR="00CC0B9C">
              <w:rPr>
                <w:noProof/>
                <w:webHidden/>
              </w:rPr>
              <w:tab/>
            </w:r>
            <w:r w:rsidR="00CC0B9C">
              <w:rPr>
                <w:noProof/>
                <w:webHidden/>
              </w:rPr>
              <w:fldChar w:fldCharType="begin"/>
            </w:r>
            <w:r w:rsidR="00CC0B9C">
              <w:rPr>
                <w:noProof/>
                <w:webHidden/>
              </w:rPr>
              <w:instrText xml:space="preserve"> PAGEREF _Toc144068699 \h </w:instrText>
            </w:r>
            <w:r w:rsidR="00CC0B9C">
              <w:rPr>
                <w:noProof/>
                <w:webHidden/>
              </w:rPr>
            </w:r>
            <w:r w:rsidR="00CC0B9C">
              <w:rPr>
                <w:noProof/>
                <w:webHidden/>
              </w:rPr>
              <w:fldChar w:fldCharType="separate"/>
            </w:r>
            <w:r w:rsidR="00CC0B9C">
              <w:rPr>
                <w:noProof/>
                <w:webHidden/>
              </w:rPr>
              <w:t>3</w:t>
            </w:r>
            <w:r w:rsidR="00CC0B9C">
              <w:rPr>
                <w:noProof/>
                <w:webHidden/>
              </w:rPr>
              <w:fldChar w:fldCharType="end"/>
            </w:r>
          </w:hyperlink>
        </w:p>
        <w:p w14:paraId="76C6317B" w14:textId="0A731D98" w:rsidR="00CC0B9C" w:rsidRDefault="006079E1">
          <w:pPr>
            <w:pStyle w:val="TOC1"/>
            <w:tabs>
              <w:tab w:val="right" w:leader="dot" w:pos="9350"/>
            </w:tabs>
            <w:rPr>
              <w:noProof/>
            </w:rPr>
          </w:pPr>
          <w:hyperlink w:anchor="_Toc144068700" w:history="1">
            <w:r w:rsidR="00CC0B9C" w:rsidRPr="00081998">
              <w:rPr>
                <w:rStyle w:val="Hyperlink"/>
                <w:rFonts w:cstheme="minorHAnsi"/>
                <w:noProof/>
              </w:rPr>
              <w:t>Easy-Chair Instructions</w:t>
            </w:r>
            <w:r w:rsidR="00CC0B9C">
              <w:rPr>
                <w:noProof/>
                <w:webHidden/>
              </w:rPr>
              <w:tab/>
            </w:r>
            <w:r w:rsidR="00CC0B9C">
              <w:rPr>
                <w:noProof/>
                <w:webHidden/>
              </w:rPr>
              <w:fldChar w:fldCharType="begin"/>
            </w:r>
            <w:r w:rsidR="00CC0B9C">
              <w:rPr>
                <w:noProof/>
                <w:webHidden/>
              </w:rPr>
              <w:instrText xml:space="preserve"> PAGEREF _Toc144068700 \h </w:instrText>
            </w:r>
            <w:r w:rsidR="00CC0B9C">
              <w:rPr>
                <w:noProof/>
                <w:webHidden/>
              </w:rPr>
            </w:r>
            <w:r w:rsidR="00CC0B9C">
              <w:rPr>
                <w:noProof/>
                <w:webHidden/>
              </w:rPr>
              <w:fldChar w:fldCharType="separate"/>
            </w:r>
            <w:r w:rsidR="00CC0B9C">
              <w:rPr>
                <w:noProof/>
                <w:webHidden/>
              </w:rPr>
              <w:t>5</w:t>
            </w:r>
            <w:r w:rsidR="00CC0B9C">
              <w:rPr>
                <w:noProof/>
                <w:webHidden/>
              </w:rPr>
              <w:fldChar w:fldCharType="end"/>
            </w:r>
          </w:hyperlink>
        </w:p>
        <w:p w14:paraId="2C65267A" w14:textId="32E37B9C" w:rsidR="00CC0B9C" w:rsidRDefault="006079E1">
          <w:pPr>
            <w:pStyle w:val="TOC2"/>
            <w:tabs>
              <w:tab w:val="right" w:leader="dot" w:pos="9350"/>
            </w:tabs>
            <w:rPr>
              <w:noProof/>
            </w:rPr>
          </w:pPr>
          <w:hyperlink w:anchor="_Toc144068701" w:history="1">
            <w:r w:rsidR="00CC0B9C" w:rsidRPr="00081998">
              <w:rPr>
                <w:rStyle w:val="Hyperlink"/>
                <w:rFonts w:cstheme="minorHAnsi"/>
                <w:noProof/>
              </w:rPr>
              <w:t>Log in to the conference system.</w:t>
            </w:r>
            <w:r w:rsidR="00CC0B9C">
              <w:rPr>
                <w:noProof/>
                <w:webHidden/>
              </w:rPr>
              <w:tab/>
            </w:r>
            <w:r w:rsidR="00CC0B9C">
              <w:rPr>
                <w:noProof/>
                <w:webHidden/>
              </w:rPr>
              <w:fldChar w:fldCharType="begin"/>
            </w:r>
            <w:r w:rsidR="00CC0B9C">
              <w:rPr>
                <w:noProof/>
                <w:webHidden/>
              </w:rPr>
              <w:instrText xml:space="preserve"> PAGEREF _Toc144068701 \h </w:instrText>
            </w:r>
            <w:r w:rsidR="00CC0B9C">
              <w:rPr>
                <w:noProof/>
                <w:webHidden/>
              </w:rPr>
            </w:r>
            <w:r w:rsidR="00CC0B9C">
              <w:rPr>
                <w:noProof/>
                <w:webHidden/>
              </w:rPr>
              <w:fldChar w:fldCharType="separate"/>
            </w:r>
            <w:r w:rsidR="00CC0B9C">
              <w:rPr>
                <w:noProof/>
                <w:webHidden/>
              </w:rPr>
              <w:t>5</w:t>
            </w:r>
            <w:r w:rsidR="00CC0B9C">
              <w:rPr>
                <w:noProof/>
                <w:webHidden/>
              </w:rPr>
              <w:fldChar w:fldCharType="end"/>
            </w:r>
          </w:hyperlink>
        </w:p>
        <w:p w14:paraId="3F81DF3A" w14:textId="214191B8" w:rsidR="00CC0B9C" w:rsidRDefault="006079E1">
          <w:pPr>
            <w:pStyle w:val="TOC2"/>
            <w:tabs>
              <w:tab w:val="right" w:leader="dot" w:pos="9350"/>
            </w:tabs>
            <w:rPr>
              <w:noProof/>
            </w:rPr>
          </w:pPr>
          <w:hyperlink w:anchor="_Toc144068702" w:history="1">
            <w:r w:rsidR="00CC0B9C" w:rsidRPr="00081998">
              <w:rPr>
                <w:rStyle w:val="Hyperlink"/>
                <w:rFonts w:cstheme="minorHAnsi"/>
                <w:noProof/>
              </w:rPr>
              <w:t>Creating an EasyChair account</w:t>
            </w:r>
            <w:r w:rsidR="00CC0B9C">
              <w:rPr>
                <w:noProof/>
                <w:webHidden/>
              </w:rPr>
              <w:tab/>
            </w:r>
            <w:r w:rsidR="00CC0B9C">
              <w:rPr>
                <w:noProof/>
                <w:webHidden/>
              </w:rPr>
              <w:fldChar w:fldCharType="begin"/>
            </w:r>
            <w:r w:rsidR="00CC0B9C">
              <w:rPr>
                <w:noProof/>
                <w:webHidden/>
              </w:rPr>
              <w:instrText xml:space="preserve"> PAGEREF _Toc144068702 \h </w:instrText>
            </w:r>
            <w:r w:rsidR="00CC0B9C">
              <w:rPr>
                <w:noProof/>
                <w:webHidden/>
              </w:rPr>
            </w:r>
            <w:r w:rsidR="00CC0B9C">
              <w:rPr>
                <w:noProof/>
                <w:webHidden/>
              </w:rPr>
              <w:fldChar w:fldCharType="separate"/>
            </w:r>
            <w:r w:rsidR="00CC0B9C">
              <w:rPr>
                <w:noProof/>
                <w:webHidden/>
              </w:rPr>
              <w:t>5</w:t>
            </w:r>
            <w:r w:rsidR="00CC0B9C">
              <w:rPr>
                <w:noProof/>
                <w:webHidden/>
              </w:rPr>
              <w:fldChar w:fldCharType="end"/>
            </w:r>
          </w:hyperlink>
        </w:p>
        <w:p w14:paraId="745D83CB" w14:textId="748F9AE1" w:rsidR="00CC0B9C" w:rsidRDefault="006079E1">
          <w:pPr>
            <w:pStyle w:val="TOC2"/>
            <w:tabs>
              <w:tab w:val="right" w:leader="dot" w:pos="9350"/>
            </w:tabs>
            <w:rPr>
              <w:noProof/>
            </w:rPr>
          </w:pPr>
          <w:hyperlink w:anchor="_Toc144068703" w:history="1">
            <w:r w:rsidR="00CC0B9C" w:rsidRPr="00081998">
              <w:rPr>
                <w:rStyle w:val="Hyperlink"/>
                <w:rFonts w:cstheme="minorHAnsi"/>
                <w:noProof/>
              </w:rPr>
              <w:t>Accept the invitation to review the submissions.</w:t>
            </w:r>
            <w:r w:rsidR="00CC0B9C">
              <w:rPr>
                <w:noProof/>
                <w:webHidden/>
              </w:rPr>
              <w:tab/>
            </w:r>
            <w:r w:rsidR="00CC0B9C">
              <w:rPr>
                <w:noProof/>
                <w:webHidden/>
              </w:rPr>
              <w:fldChar w:fldCharType="begin"/>
            </w:r>
            <w:r w:rsidR="00CC0B9C">
              <w:rPr>
                <w:noProof/>
                <w:webHidden/>
              </w:rPr>
              <w:instrText xml:space="preserve"> PAGEREF _Toc144068703 \h </w:instrText>
            </w:r>
            <w:r w:rsidR="00CC0B9C">
              <w:rPr>
                <w:noProof/>
                <w:webHidden/>
              </w:rPr>
            </w:r>
            <w:r w:rsidR="00CC0B9C">
              <w:rPr>
                <w:noProof/>
                <w:webHidden/>
              </w:rPr>
              <w:fldChar w:fldCharType="separate"/>
            </w:r>
            <w:r w:rsidR="00CC0B9C">
              <w:rPr>
                <w:noProof/>
                <w:webHidden/>
              </w:rPr>
              <w:t>7</w:t>
            </w:r>
            <w:r w:rsidR="00CC0B9C">
              <w:rPr>
                <w:noProof/>
                <w:webHidden/>
              </w:rPr>
              <w:fldChar w:fldCharType="end"/>
            </w:r>
          </w:hyperlink>
        </w:p>
        <w:p w14:paraId="4295E6C7" w14:textId="64FAB270" w:rsidR="00CC0B9C" w:rsidRDefault="006079E1">
          <w:pPr>
            <w:pStyle w:val="TOC2"/>
            <w:tabs>
              <w:tab w:val="right" w:leader="dot" w:pos="9350"/>
            </w:tabs>
            <w:rPr>
              <w:noProof/>
            </w:rPr>
          </w:pPr>
          <w:hyperlink w:anchor="_Toc144068704" w:history="1">
            <w:r w:rsidR="00CC0B9C" w:rsidRPr="00081998">
              <w:rPr>
                <w:rStyle w:val="Hyperlink"/>
                <w:rFonts w:cstheme="minorHAnsi"/>
                <w:noProof/>
              </w:rPr>
              <w:t>Finding your way around Easy Chair</w:t>
            </w:r>
            <w:r w:rsidR="00CC0B9C">
              <w:rPr>
                <w:noProof/>
                <w:webHidden/>
              </w:rPr>
              <w:tab/>
            </w:r>
            <w:r w:rsidR="00CC0B9C">
              <w:rPr>
                <w:noProof/>
                <w:webHidden/>
              </w:rPr>
              <w:fldChar w:fldCharType="begin"/>
            </w:r>
            <w:r w:rsidR="00CC0B9C">
              <w:rPr>
                <w:noProof/>
                <w:webHidden/>
              </w:rPr>
              <w:instrText xml:space="preserve"> PAGEREF _Toc144068704 \h </w:instrText>
            </w:r>
            <w:r w:rsidR="00CC0B9C">
              <w:rPr>
                <w:noProof/>
                <w:webHidden/>
              </w:rPr>
            </w:r>
            <w:r w:rsidR="00CC0B9C">
              <w:rPr>
                <w:noProof/>
                <w:webHidden/>
              </w:rPr>
              <w:fldChar w:fldCharType="separate"/>
            </w:r>
            <w:r w:rsidR="00CC0B9C">
              <w:rPr>
                <w:noProof/>
                <w:webHidden/>
              </w:rPr>
              <w:t>8</w:t>
            </w:r>
            <w:r w:rsidR="00CC0B9C">
              <w:rPr>
                <w:noProof/>
                <w:webHidden/>
              </w:rPr>
              <w:fldChar w:fldCharType="end"/>
            </w:r>
          </w:hyperlink>
        </w:p>
        <w:p w14:paraId="0BC326A7" w14:textId="53BED4B8" w:rsidR="00CC0B9C" w:rsidRDefault="006079E1">
          <w:pPr>
            <w:pStyle w:val="TOC2"/>
            <w:tabs>
              <w:tab w:val="right" w:leader="dot" w:pos="9350"/>
            </w:tabs>
            <w:rPr>
              <w:noProof/>
            </w:rPr>
          </w:pPr>
          <w:hyperlink w:anchor="_Toc144068705" w:history="1">
            <w:r w:rsidR="00CC0B9C" w:rsidRPr="00081998">
              <w:rPr>
                <w:rStyle w:val="Hyperlink"/>
                <w:rFonts w:cstheme="minorHAnsi"/>
                <w:noProof/>
              </w:rPr>
              <w:t>Complete the review of the assigned submission.</w:t>
            </w:r>
            <w:r w:rsidR="00CC0B9C">
              <w:rPr>
                <w:noProof/>
                <w:webHidden/>
              </w:rPr>
              <w:tab/>
            </w:r>
            <w:r w:rsidR="00CC0B9C">
              <w:rPr>
                <w:noProof/>
                <w:webHidden/>
              </w:rPr>
              <w:fldChar w:fldCharType="begin"/>
            </w:r>
            <w:r w:rsidR="00CC0B9C">
              <w:rPr>
                <w:noProof/>
                <w:webHidden/>
              </w:rPr>
              <w:instrText xml:space="preserve"> PAGEREF _Toc144068705 \h </w:instrText>
            </w:r>
            <w:r w:rsidR="00CC0B9C">
              <w:rPr>
                <w:noProof/>
                <w:webHidden/>
              </w:rPr>
            </w:r>
            <w:r w:rsidR="00CC0B9C">
              <w:rPr>
                <w:noProof/>
                <w:webHidden/>
              </w:rPr>
              <w:fldChar w:fldCharType="separate"/>
            </w:r>
            <w:r w:rsidR="00CC0B9C">
              <w:rPr>
                <w:noProof/>
                <w:webHidden/>
              </w:rPr>
              <w:t>10</w:t>
            </w:r>
            <w:r w:rsidR="00CC0B9C">
              <w:rPr>
                <w:noProof/>
                <w:webHidden/>
              </w:rPr>
              <w:fldChar w:fldCharType="end"/>
            </w:r>
          </w:hyperlink>
        </w:p>
        <w:p w14:paraId="79FE9F01" w14:textId="5AF38584" w:rsidR="00CC0B9C" w:rsidRDefault="00CC0B9C">
          <w:r>
            <w:rPr>
              <w:b/>
              <w:bCs/>
              <w:noProof/>
            </w:rPr>
            <w:fldChar w:fldCharType="end"/>
          </w:r>
        </w:p>
      </w:sdtContent>
    </w:sdt>
    <w:p w14:paraId="42101BB4" w14:textId="77777777" w:rsidR="00CC0B9C" w:rsidRPr="00CC0B9C" w:rsidRDefault="00CC0B9C" w:rsidP="00CC0B9C"/>
    <w:p w14:paraId="4AE092AE" w14:textId="77777777" w:rsidR="00CC0B9C" w:rsidRDefault="00CC0B9C">
      <w:pPr>
        <w:rPr>
          <w:rFonts w:eastAsiaTheme="majorEastAsia" w:cstheme="minorHAnsi"/>
          <w:color w:val="2F5496" w:themeColor="accent1" w:themeShade="BF"/>
          <w:sz w:val="32"/>
          <w:szCs w:val="32"/>
        </w:rPr>
      </w:pPr>
      <w:r>
        <w:rPr>
          <w:rFonts w:cstheme="minorHAnsi"/>
        </w:rPr>
        <w:br w:type="page"/>
      </w:r>
    </w:p>
    <w:p w14:paraId="2F9E539D" w14:textId="7F03ABBE" w:rsidR="00430FDC" w:rsidRPr="00CC0B9C" w:rsidRDefault="00430FDC" w:rsidP="00430FDC">
      <w:pPr>
        <w:pStyle w:val="Heading1"/>
        <w:rPr>
          <w:rFonts w:asciiTheme="minorHAnsi" w:hAnsiTheme="minorHAnsi" w:cstheme="minorHAnsi"/>
        </w:rPr>
      </w:pPr>
      <w:bookmarkStart w:id="0" w:name="_Toc144068698"/>
      <w:r w:rsidRPr="00CC0B9C">
        <w:rPr>
          <w:rFonts w:asciiTheme="minorHAnsi" w:hAnsiTheme="minorHAnsi" w:cstheme="minorHAnsi"/>
        </w:rPr>
        <w:lastRenderedPageBreak/>
        <w:t>Introduction</w:t>
      </w:r>
      <w:bookmarkEnd w:id="0"/>
    </w:p>
    <w:p w14:paraId="762DD0A2" w14:textId="77777777" w:rsidR="006312F6" w:rsidRPr="00CC0B9C" w:rsidRDefault="006312F6" w:rsidP="006312F6">
      <w:pPr>
        <w:rPr>
          <w:rFonts w:cstheme="minorHAnsi"/>
        </w:rPr>
      </w:pPr>
      <w:r w:rsidRPr="00CC0B9C">
        <w:rPr>
          <w:rFonts w:cstheme="minorHAnsi"/>
        </w:rPr>
        <w:t>Thank you for your commitment to the ACIS 2023 conference as a paper reviewer. Your valuable insights and expertise play a crucial role in ensuring the quality and impact of the conference's proceedings. This document provides you with comprehensive instructions to navigate the EasyChair platform for reviewing papers.</w:t>
      </w:r>
    </w:p>
    <w:p w14:paraId="5D1676A5" w14:textId="520C8FA2" w:rsidR="00DB43B9" w:rsidRPr="00CC0B9C" w:rsidRDefault="00DB43B9" w:rsidP="00DB43B9">
      <w:pPr>
        <w:spacing w:after="0" w:line="240" w:lineRule="auto"/>
        <w:textAlignment w:val="baseline"/>
        <w:rPr>
          <w:rFonts w:eastAsia="Times New Roman" w:cstheme="minorHAnsi"/>
          <w:lang w:eastAsia="en-NZ"/>
        </w:rPr>
      </w:pPr>
      <w:r w:rsidRPr="00CC0B9C">
        <w:rPr>
          <w:rFonts w:eastAsia="Times New Roman" w:cstheme="minorHAnsi"/>
          <w:lang w:val="en-AU" w:eastAsia="en-NZ"/>
        </w:rPr>
        <w:t>The reviewers are expected to provide constructive feedback on the submitted work (as per review guidelines below). </w:t>
      </w:r>
      <w:r w:rsidRPr="00CC0B9C">
        <w:rPr>
          <w:rFonts w:eastAsia="Times New Roman" w:cstheme="minorHAnsi"/>
          <w:lang w:eastAsia="en-NZ"/>
        </w:rPr>
        <w:t> </w:t>
      </w:r>
    </w:p>
    <w:p w14:paraId="5F5FC19D" w14:textId="77777777" w:rsidR="00DB43B9" w:rsidRPr="00CC0B9C" w:rsidRDefault="00DB43B9" w:rsidP="00DB43B9">
      <w:pPr>
        <w:spacing w:after="0" w:line="240" w:lineRule="auto"/>
        <w:textAlignment w:val="baseline"/>
        <w:rPr>
          <w:rFonts w:eastAsia="Times New Roman" w:cstheme="minorHAnsi"/>
          <w:lang w:eastAsia="en-NZ"/>
        </w:rPr>
      </w:pPr>
    </w:p>
    <w:p w14:paraId="7B4CE436" w14:textId="77777777" w:rsidR="006312F6" w:rsidRPr="00CC0B9C" w:rsidRDefault="006312F6" w:rsidP="006312F6">
      <w:pPr>
        <w:rPr>
          <w:rFonts w:cstheme="minorHAnsi"/>
        </w:rPr>
      </w:pPr>
      <w:r w:rsidRPr="00CC0B9C">
        <w:rPr>
          <w:rFonts w:cstheme="minorHAnsi"/>
        </w:rPr>
        <w:t>Please ensure that you carefully follow these guidelines to maintain a smooth and efficient review process. Your contribution is pivotal to the success of ACIS 2023, and we appreciate your dedication to the scholarly community.</w:t>
      </w:r>
    </w:p>
    <w:p w14:paraId="4D2F37C6" w14:textId="56C85042" w:rsidR="00683422" w:rsidRPr="00CC0B9C" w:rsidRDefault="00744281" w:rsidP="00430FDC">
      <w:pPr>
        <w:pStyle w:val="Heading1"/>
        <w:rPr>
          <w:rFonts w:asciiTheme="minorHAnsi" w:hAnsiTheme="minorHAnsi" w:cstheme="minorHAnsi"/>
        </w:rPr>
      </w:pPr>
      <w:bookmarkStart w:id="1" w:name="_Review_guidelines"/>
      <w:bookmarkStart w:id="2" w:name="_Toc144068699"/>
      <w:bookmarkEnd w:id="1"/>
      <w:r w:rsidRPr="00CC0B9C">
        <w:rPr>
          <w:rFonts w:asciiTheme="minorHAnsi" w:hAnsiTheme="minorHAnsi" w:cstheme="minorHAnsi"/>
        </w:rPr>
        <w:t xml:space="preserve">Basic </w:t>
      </w:r>
      <w:r w:rsidR="00683422" w:rsidRPr="00CC0B9C">
        <w:rPr>
          <w:rFonts w:asciiTheme="minorHAnsi" w:hAnsiTheme="minorHAnsi" w:cstheme="minorHAnsi"/>
        </w:rPr>
        <w:t>Review guidelines</w:t>
      </w:r>
      <w:bookmarkEnd w:id="2"/>
      <w:r w:rsidR="00683422" w:rsidRPr="00CC0B9C">
        <w:rPr>
          <w:rFonts w:asciiTheme="minorHAnsi" w:hAnsiTheme="minorHAnsi" w:cstheme="minorHAnsi"/>
        </w:rPr>
        <w:t> </w:t>
      </w:r>
    </w:p>
    <w:p w14:paraId="496F2712" w14:textId="77777777" w:rsidR="00683422" w:rsidRPr="00CC0B9C" w:rsidRDefault="00683422" w:rsidP="00683422">
      <w:pPr>
        <w:spacing w:after="0" w:line="240" w:lineRule="auto"/>
        <w:textAlignment w:val="baseline"/>
        <w:rPr>
          <w:rFonts w:cstheme="minorHAnsi"/>
          <w:sz w:val="24"/>
          <w:szCs w:val="24"/>
        </w:rPr>
      </w:pPr>
      <w:r w:rsidRPr="00CC0B9C">
        <w:rPr>
          <w:rFonts w:cstheme="minorHAnsi"/>
          <w:sz w:val="24"/>
          <w:szCs w:val="24"/>
        </w:rPr>
        <w:t xml:space="preserve">Reviewers need to be aware of the essential steps and criteria related to assessing submissions for ACIS 2023. They should also carefully read the </w:t>
      </w:r>
      <w:hyperlink r:id="rId8" w:history="1">
        <w:r w:rsidRPr="00CC0B9C">
          <w:rPr>
            <w:rStyle w:val="Hyperlink"/>
            <w:rFonts w:cstheme="minorHAnsi"/>
            <w:sz w:val="24"/>
            <w:szCs w:val="24"/>
          </w:rPr>
          <w:t>Track Descriptions</w:t>
        </w:r>
      </w:hyperlink>
      <w:r w:rsidRPr="00CC0B9C">
        <w:rPr>
          <w:rFonts w:cstheme="minorHAnsi"/>
          <w:sz w:val="24"/>
          <w:szCs w:val="24"/>
        </w:rPr>
        <w:t xml:space="preserve"> for the track for which they are reviewing as well as the </w:t>
      </w:r>
      <w:hyperlink r:id="rId9" w:history="1">
        <w:r w:rsidRPr="00CC0B9C">
          <w:rPr>
            <w:rStyle w:val="Hyperlink"/>
            <w:rFonts w:cstheme="minorHAnsi"/>
            <w:sz w:val="24"/>
            <w:szCs w:val="24"/>
          </w:rPr>
          <w:t>Types of Submissions</w:t>
        </w:r>
      </w:hyperlink>
      <w:r w:rsidRPr="00CC0B9C">
        <w:rPr>
          <w:rFonts w:cstheme="minorHAnsi"/>
          <w:sz w:val="24"/>
          <w:szCs w:val="24"/>
        </w:rPr>
        <w:t xml:space="preserve"> information that specifies criteria for the different kinds of submissions (e.g., Completed Research paper, Short paper, Poster slam etc.). Please become familiar with the Reviewer component of the Easy Chair System as configured for ACIS 2023, as described in this guide.</w:t>
      </w:r>
    </w:p>
    <w:p w14:paraId="483ACCE2" w14:textId="77777777" w:rsidR="00683422" w:rsidRPr="00CC0B9C" w:rsidRDefault="00683422" w:rsidP="00683422">
      <w:pPr>
        <w:spacing w:after="0" w:line="240" w:lineRule="auto"/>
        <w:textAlignment w:val="baseline"/>
        <w:rPr>
          <w:rFonts w:cstheme="minorHAnsi"/>
          <w:sz w:val="24"/>
          <w:szCs w:val="24"/>
        </w:rPr>
      </w:pPr>
    </w:p>
    <w:p w14:paraId="12D2D0CC" w14:textId="7511EB0E" w:rsidR="00683422" w:rsidRPr="00CC0B9C" w:rsidRDefault="00683422" w:rsidP="00683422">
      <w:pPr>
        <w:spacing w:after="0" w:line="240" w:lineRule="auto"/>
        <w:textAlignment w:val="baseline"/>
        <w:rPr>
          <w:rFonts w:eastAsia="Times New Roman" w:cstheme="minorHAnsi"/>
          <w:sz w:val="24"/>
          <w:szCs w:val="24"/>
          <w:lang w:eastAsia="en-NZ"/>
        </w:rPr>
      </w:pPr>
      <w:r w:rsidRPr="00CC53A6">
        <w:rPr>
          <w:rFonts w:cstheme="minorHAnsi"/>
          <w:sz w:val="24"/>
          <w:szCs w:val="24"/>
          <w:highlight w:val="yellow"/>
        </w:rPr>
        <w:t xml:space="preserve">Please note that all reviews are </w:t>
      </w:r>
      <w:r w:rsidRPr="00CC53A6">
        <w:rPr>
          <w:rFonts w:cstheme="minorHAnsi"/>
          <w:b/>
          <w:bCs/>
          <w:color w:val="FF0000"/>
          <w:sz w:val="24"/>
          <w:szCs w:val="24"/>
          <w:highlight w:val="yellow"/>
        </w:rPr>
        <w:t>due by Sept 25</w:t>
      </w:r>
      <w:r w:rsidRPr="00CC53A6">
        <w:rPr>
          <w:rFonts w:cstheme="minorHAnsi"/>
          <w:b/>
          <w:bCs/>
          <w:color w:val="FF0000"/>
          <w:sz w:val="24"/>
          <w:szCs w:val="24"/>
          <w:highlight w:val="yellow"/>
          <w:vertAlign w:val="superscript"/>
        </w:rPr>
        <w:t>th</w:t>
      </w:r>
      <w:r w:rsidR="00C573F5" w:rsidRPr="00CC53A6">
        <w:rPr>
          <w:rFonts w:cstheme="minorHAnsi"/>
          <w:b/>
          <w:bCs/>
          <w:color w:val="FF0000"/>
          <w:sz w:val="24"/>
          <w:szCs w:val="24"/>
          <w:highlight w:val="yellow"/>
        </w:rPr>
        <w:t>, 2023</w:t>
      </w:r>
      <w:r w:rsidRPr="00CC53A6">
        <w:rPr>
          <w:rFonts w:cstheme="minorHAnsi"/>
          <w:b/>
          <w:bCs/>
          <w:color w:val="FF0000"/>
          <w:sz w:val="24"/>
          <w:szCs w:val="24"/>
          <w:highlight w:val="yellow"/>
        </w:rPr>
        <w:t>.</w:t>
      </w:r>
    </w:p>
    <w:p w14:paraId="3CA0DBA8" w14:textId="77777777" w:rsidR="00683422" w:rsidRPr="00CC0B9C" w:rsidRDefault="00683422" w:rsidP="00683422">
      <w:pPr>
        <w:spacing w:after="0" w:line="240" w:lineRule="auto"/>
        <w:textAlignment w:val="baseline"/>
        <w:rPr>
          <w:rFonts w:eastAsia="Times New Roman" w:cstheme="minorHAnsi"/>
          <w:sz w:val="24"/>
          <w:szCs w:val="24"/>
          <w:lang w:eastAsia="en-NZ"/>
        </w:rPr>
      </w:pPr>
      <w:r w:rsidRPr="00CC0B9C">
        <w:rPr>
          <w:rFonts w:eastAsia="Times New Roman" w:cstheme="minorHAnsi"/>
          <w:sz w:val="24"/>
          <w:szCs w:val="24"/>
          <w:lang w:eastAsia="en-NZ"/>
        </w:rPr>
        <w:t> </w:t>
      </w:r>
      <w:r w:rsidRPr="00CC0B9C">
        <w:rPr>
          <w:rFonts w:eastAsia="Times New Roman" w:cstheme="minorHAnsi"/>
          <w:sz w:val="24"/>
          <w:szCs w:val="24"/>
          <w:lang w:eastAsia="en-NZ"/>
        </w:rPr>
        <w:br/>
      </w:r>
      <w:r w:rsidRPr="00CC0B9C">
        <w:rPr>
          <w:rFonts w:eastAsia="Times New Roman" w:cstheme="minorHAnsi"/>
          <w:b/>
          <w:bCs/>
          <w:sz w:val="24"/>
          <w:szCs w:val="24"/>
          <w:lang w:val="en-AU" w:eastAsia="en-NZ"/>
        </w:rPr>
        <w:t>Overall Goal:</w:t>
      </w:r>
      <w:r w:rsidRPr="00CC0B9C">
        <w:rPr>
          <w:rFonts w:eastAsia="Times New Roman" w:cstheme="minorHAnsi"/>
          <w:sz w:val="24"/>
          <w:szCs w:val="24"/>
          <w:lang w:val="en-AU" w:eastAsia="en-NZ"/>
        </w:rPr>
        <w:t xml:space="preserve"> Reviewers should review papers with the intention that no paper with merit be excluded from the conference. </w:t>
      </w:r>
      <w:r w:rsidRPr="00CC0B9C">
        <w:rPr>
          <w:rFonts w:eastAsia="Times New Roman" w:cstheme="minorHAnsi"/>
          <w:sz w:val="24"/>
          <w:szCs w:val="24"/>
          <w:lang w:eastAsia="en-NZ"/>
        </w:rPr>
        <w:t> </w:t>
      </w:r>
    </w:p>
    <w:p w14:paraId="021782B1" w14:textId="77777777" w:rsidR="00683422" w:rsidRPr="00CC0B9C" w:rsidRDefault="00683422" w:rsidP="00683422">
      <w:pPr>
        <w:spacing w:after="0" w:line="240" w:lineRule="auto"/>
        <w:textAlignment w:val="baseline"/>
        <w:rPr>
          <w:rFonts w:eastAsia="Times New Roman" w:cstheme="minorHAnsi"/>
          <w:sz w:val="24"/>
          <w:szCs w:val="24"/>
          <w:lang w:eastAsia="en-NZ"/>
        </w:rPr>
      </w:pPr>
    </w:p>
    <w:p w14:paraId="7C36440C" w14:textId="33AD41D1" w:rsidR="00683422" w:rsidRPr="00CC0B9C" w:rsidRDefault="00683422" w:rsidP="00683422">
      <w:pPr>
        <w:spacing w:after="0" w:line="240" w:lineRule="auto"/>
        <w:textAlignment w:val="baseline"/>
        <w:rPr>
          <w:rFonts w:eastAsia="Times New Roman" w:cstheme="minorHAnsi"/>
          <w:sz w:val="24"/>
          <w:szCs w:val="24"/>
          <w:lang w:eastAsia="en-NZ"/>
        </w:rPr>
      </w:pPr>
      <w:r w:rsidRPr="00CC0B9C">
        <w:rPr>
          <w:rFonts w:eastAsia="Times New Roman" w:cstheme="minorHAnsi"/>
          <w:b/>
          <w:bCs/>
          <w:sz w:val="24"/>
          <w:szCs w:val="24"/>
          <w:lang w:val="en-AU" w:eastAsia="en-NZ"/>
        </w:rPr>
        <w:t xml:space="preserve">Timely reviewing: </w:t>
      </w:r>
      <w:r w:rsidRPr="00CC0B9C">
        <w:rPr>
          <w:rFonts w:eastAsia="Times New Roman" w:cstheme="minorHAnsi"/>
          <w:sz w:val="24"/>
          <w:szCs w:val="24"/>
          <w:lang w:val="en-AU" w:eastAsia="en-NZ"/>
        </w:rPr>
        <w:t>Please submit your reviews on time.</w:t>
      </w:r>
      <w:r w:rsidRPr="00CC0B9C">
        <w:rPr>
          <w:rFonts w:eastAsia="Times New Roman" w:cstheme="minorHAnsi"/>
          <w:sz w:val="24"/>
          <w:szCs w:val="24"/>
          <w:lang w:eastAsia="en-NZ"/>
        </w:rPr>
        <w:t xml:space="preserve"> We are running </w:t>
      </w:r>
      <w:r w:rsidR="00C229CC" w:rsidRPr="00CC0B9C">
        <w:rPr>
          <w:rFonts w:eastAsia="Times New Roman" w:cstheme="minorHAnsi"/>
          <w:sz w:val="24"/>
          <w:szCs w:val="24"/>
          <w:lang w:eastAsia="en-NZ"/>
        </w:rPr>
        <w:t>to</w:t>
      </w:r>
      <w:r w:rsidRPr="00CC0B9C">
        <w:rPr>
          <w:rFonts w:eastAsia="Times New Roman" w:cstheme="minorHAnsi"/>
          <w:sz w:val="24"/>
          <w:szCs w:val="24"/>
          <w:lang w:eastAsia="en-NZ"/>
        </w:rPr>
        <w:t xml:space="preserve"> a very tight </w:t>
      </w:r>
      <w:r w:rsidR="00C573F5" w:rsidRPr="00CC0B9C">
        <w:rPr>
          <w:rFonts w:eastAsia="Times New Roman" w:cstheme="minorHAnsi"/>
          <w:sz w:val="24"/>
          <w:szCs w:val="24"/>
          <w:lang w:eastAsia="en-NZ"/>
        </w:rPr>
        <w:t>deadline</w:t>
      </w:r>
      <w:r w:rsidRPr="00CC0B9C">
        <w:rPr>
          <w:rFonts w:eastAsia="Times New Roman" w:cstheme="minorHAnsi"/>
          <w:sz w:val="24"/>
          <w:szCs w:val="24"/>
          <w:lang w:eastAsia="en-NZ"/>
        </w:rPr>
        <w:t xml:space="preserve">. </w:t>
      </w:r>
      <w:r w:rsidRPr="00CC53A6">
        <w:rPr>
          <w:rFonts w:eastAsia="Times New Roman" w:cstheme="minorHAnsi"/>
          <w:sz w:val="24"/>
          <w:szCs w:val="24"/>
          <w:highlight w:val="yellow"/>
          <w:lang w:eastAsia="en-NZ"/>
        </w:rPr>
        <w:t>All reviews are due by Sept 25</w:t>
      </w:r>
      <w:r w:rsidRPr="00CC53A6">
        <w:rPr>
          <w:rFonts w:eastAsia="Times New Roman" w:cstheme="minorHAnsi"/>
          <w:sz w:val="24"/>
          <w:szCs w:val="24"/>
          <w:highlight w:val="yellow"/>
          <w:vertAlign w:val="superscript"/>
          <w:lang w:eastAsia="en-NZ"/>
        </w:rPr>
        <w:t>th</w:t>
      </w:r>
      <w:r w:rsidRPr="00CC53A6">
        <w:rPr>
          <w:rFonts w:eastAsia="Times New Roman" w:cstheme="minorHAnsi"/>
          <w:sz w:val="24"/>
          <w:szCs w:val="24"/>
          <w:highlight w:val="yellow"/>
          <w:lang w:eastAsia="en-NZ"/>
        </w:rPr>
        <w:t>. To facilitate the review process, please promptly reply to the</w:t>
      </w:r>
      <w:r w:rsidRPr="00CC0B9C">
        <w:rPr>
          <w:rFonts w:eastAsia="Times New Roman" w:cstheme="minorHAnsi"/>
          <w:sz w:val="24"/>
          <w:szCs w:val="24"/>
          <w:lang w:eastAsia="en-NZ"/>
        </w:rPr>
        <w:t xml:space="preserve"> reviewing invitation.</w:t>
      </w:r>
    </w:p>
    <w:p w14:paraId="48DD7C97" w14:textId="77777777" w:rsidR="00683422" w:rsidRPr="00CC0B9C" w:rsidRDefault="00683422" w:rsidP="00683422">
      <w:pPr>
        <w:spacing w:after="0" w:line="240" w:lineRule="auto"/>
        <w:textAlignment w:val="baseline"/>
        <w:rPr>
          <w:rFonts w:eastAsia="Times New Roman" w:cstheme="minorHAnsi"/>
          <w:sz w:val="24"/>
          <w:szCs w:val="24"/>
          <w:lang w:eastAsia="en-NZ"/>
        </w:rPr>
      </w:pPr>
      <w:r w:rsidRPr="00CC0B9C">
        <w:rPr>
          <w:rFonts w:eastAsia="Times New Roman" w:cstheme="minorHAnsi"/>
          <w:sz w:val="24"/>
          <w:szCs w:val="24"/>
          <w:lang w:eastAsia="en-NZ"/>
        </w:rPr>
        <w:br/>
      </w:r>
      <w:r w:rsidRPr="00CC0B9C">
        <w:rPr>
          <w:rFonts w:eastAsia="Times New Roman" w:cstheme="minorHAnsi"/>
          <w:b/>
          <w:bCs/>
          <w:sz w:val="24"/>
          <w:szCs w:val="24"/>
          <w:lang w:val="en-AU" w:eastAsia="en-NZ"/>
        </w:rPr>
        <w:t>Conflict of interest:</w:t>
      </w:r>
      <w:r w:rsidRPr="00CC0B9C">
        <w:rPr>
          <w:rFonts w:eastAsia="Times New Roman" w:cstheme="minorHAnsi"/>
          <w:sz w:val="24"/>
          <w:szCs w:val="24"/>
          <w:lang w:val="en-AU" w:eastAsia="en-NZ"/>
        </w:rPr>
        <w:t xml:space="preserve"> You should not review papers with which you have a conflict of interest (CoI). </w:t>
      </w:r>
      <w:r w:rsidRPr="00CC0B9C">
        <w:rPr>
          <w:rFonts w:eastAsia="Times New Roman" w:cstheme="minorHAnsi"/>
          <w:sz w:val="24"/>
          <w:szCs w:val="24"/>
          <w:lang w:eastAsia="en-NZ"/>
        </w:rPr>
        <w:t>If you encounter a conflict of interest, please declare this ASAP to your Track Chair</w:t>
      </w:r>
    </w:p>
    <w:p w14:paraId="0C0CADD6" w14:textId="77777777" w:rsidR="00B31EC6" w:rsidRPr="00CC0B9C" w:rsidRDefault="00683422" w:rsidP="00B31EC6">
      <w:pPr>
        <w:spacing w:after="0" w:line="240" w:lineRule="auto"/>
        <w:textAlignment w:val="baseline"/>
        <w:rPr>
          <w:rFonts w:eastAsia="Times New Roman" w:cstheme="minorHAnsi"/>
          <w:sz w:val="24"/>
          <w:szCs w:val="24"/>
          <w:lang w:eastAsia="en-NZ"/>
        </w:rPr>
      </w:pPr>
      <w:r w:rsidRPr="00CC0B9C">
        <w:rPr>
          <w:rFonts w:eastAsia="Times New Roman" w:cstheme="minorHAnsi"/>
          <w:sz w:val="24"/>
          <w:szCs w:val="24"/>
          <w:lang w:eastAsia="en-NZ"/>
        </w:rPr>
        <w:t> </w:t>
      </w:r>
      <w:r w:rsidRPr="00CC0B9C">
        <w:rPr>
          <w:rFonts w:eastAsia="Times New Roman" w:cstheme="minorHAnsi"/>
          <w:sz w:val="24"/>
          <w:szCs w:val="24"/>
          <w:lang w:eastAsia="en-NZ"/>
        </w:rPr>
        <w:br/>
      </w:r>
      <w:r w:rsidRPr="00CC0B9C">
        <w:rPr>
          <w:rFonts w:eastAsia="Times New Roman" w:cstheme="minorHAnsi"/>
          <w:b/>
          <w:bCs/>
          <w:sz w:val="24"/>
          <w:szCs w:val="24"/>
          <w:lang w:val="en-AU" w:eastAsia="en-NZ"/>
        </w:rPr>
        <w:t>Review accountability:</w:t>
      </w:r>
      <w:r w:rsidRPr="00CC0B9C">
        <w:rPr>
          <w:rFonts w:eastAsia="Times New Roman" w:cstheme="minorHAnsi"/>
          <w:sz w:val="24"/>
          <w:szCs w:val="24"/>
          <w:lang w:val="en-AU" w:eastAsia="en-NZ"/>
        </w:rPr>
        <w:t xml:space="preserve"> Please inform the TCs if a colleague wrote the review on your behalf, and name that colleague so that we can publish their name as an acknowledgement. Regardless of who wrote the review, you have the ultimate responsibility for it; this means that you should check it before submitting </w:t>
      </w:r>
      <w:r w:rsidR="00C229CC" w:rsidRPr="00CC0B9C">
        <w:rPr>
          <w:rFonts w:eastAsia="Times New Roman" w:cstheme="minorHAnsi"/>
          <w:sz w:val="24"/>
          <w:szCs w:val="24"/>
          <w:lang w:val="en-AU" w:eastAsia="en-NZ"/>
        </w:rPr>
        <w:t>it and</w:t>
      </w:r>
      <w:r w:rsidRPr="00CC0B9C">
        <w:rPr>
          <w:rFonts w:eastAsia="Times New Roman" w:cstheme="minorHAnsi"/>
          <w:sz w:val="24"/>
          <w:szCs w:val="24"/>
          <w:lang w:val="en-AU" w:eastAsia="en-NZ"/>
        </w:rPr>
        <w:t xml:space="preserve"> correct any errors or deficits.</w:t>
      </w:r>
      <w:r w:rsidRPr="00CC0B9C">
        <w:rPr>
          <w:rFonts w:eastAsia="Times New Roman" w:cstheme="minorHAnsi"/>
          <w:sz w:val="24"/>
          <w:szCs w:val="24"/>
          <w:lang w:eastAsia="en-NZ"/>
        </w:rPr>
        <w:t> </w:t>
      </w:r>
    </w:p>
    <w:p w14:paraId="0CE75FBE" w14:textId="77777777" w:rsidR="00B31EC6" w:rsidRPr="00CC0B9C" w:rsidRDefault="00B31EC6" w:rsidP="00B31EC6">
      <w:pPr>
        <w:spacing w:after="0" w:line="240" w:lineRule="auto"/>
        <w:textAlignment w:val="baseline"/>
        <w:rPr>
          <w:rFonts w:eastAsia="Times New Roman" w:cstheme="minorHAnsi"/>
          <w:b/>
          <w:bCs/>
          <w:sz w:val="24"/>
          <w:szCs w:val="24"/>
          <w:lang w:eastAsia="en-NZ"/>
        </w:rPr>
      </w:pPr>
    </w:p>
    <w:p w14:paraId="592C4C01" w14:textId="77777777" w:rsidR="00B629E2" w:rsidRPr="00CC0B9C" w:rsidRDefault="00B31EC6" w:rsidP="000818C9">
      <w:pPr>
        <w:spacing w:after="0" w:line="240" w:lineRule="auto"/>
        <w:textAlignment w:val="baseline"/>
        <w:rPr>
          <w:rFonts w:eastAsia="Times New Roman" w:cstheme="minorHAnsi"/>
          <w:sz w:val="24"/>
          <w:szCs w:val="24"/>
          <w:lang w:val="en-AU" w:eastAsia="en-NZ"/>
        </w:rPr>
      </w:pPr>
      <w:r w:rsidRPr="00CC0B9C">
        <w:rPr>
          <w:rFonts w:eastAsia="Times New Roman" w:cstheme="minorHAnsi"/>
          <w:b/>
          <w:bCs/>
          <w:sz w:val="24"/>
          <w:szCs w:val="24"/>
          <w:lang w:eastAsia="en-NZ"/>
        </w:rPr>
        <w:t>Developmental Reviewing</w:t>
      </w:r>
      <w:r w:rsidRPr="00CC0B9C">
        <w:rPr>
          <w:rFonts w:eastAsia="Times New Roman" w:cstheme="minorHAnsi"/>
          <w:b/>
          <w:bCs/>
          <w:sz w:val="24"/>
          <w:szCs w:val="24"/>
          <w:lang w:val="en-AU" w:eastAsia="en-NZ"/>
        </w:rPr>
        <w:t>:</w:t>
      </w:r>
      <w:r w:rsidR="000861CE" w:rsidRPr="00CC0B9C">
        <w:rPr>
          <w:rFonts w:eastAsia="Times New Roman" w:cstheme="minorHAnsi"/>
          <w:b/>
          <w:bCs/>
          <w:sz w:val="24"/>
          <w:szCs w:val="24"/>
          <w:lang w:val="en-AU" w:eastAsia="en-NZ"/>
        </w:rPr>
        <w:t xml:space="preserve"> </w:t>
      </w:r>
      <w:r w:rsidR="000861CE" w:rsidRPr="00CC0B9C">
        <w:rPr>
          <w:rFonts w:eastAsia="Times New Roman" w:cstheme="minorHAnsi"/>
          <w:sz w:val="24"/>
          <w:szCs w:val="24"/>
          <w:lang w:val="en-AU" w:eastAsia="en-NZ"/>
        </w:rPr>
        <w:t xml:space="preserve">Reviews should be developmental. </w:t>
      </w:r>
      <w:r w:rsidR="00007E36" w:rsidRPr="00CC0B9C">
        <w:rPr>
          <w:rFonts w:eastAsia="Times New Roman" w:cstheme="minorHAnsi"/>
          <w:sz w:val="24"/>
          <w:szCs w:val="24"/>
          <w:lang w:val="en-AU" w:eastAsia="en-NZ"/>
        </w:rPr>
        <w:t xml:space="preserve">Try to offer some suggestions for improvement, even for weak/probably rejected papers. </w:t>
      </w:r>
    </w:p>
    <w:p w14:paraId="4913042A" w14:textId="77777777" w:rsidR="00B629E2" w:rsidRPr="00CC0B9C" w:rsidRDefault="00B629E2" w:rsidP="000818C9">
      <w:pPr>
        <w:spacing w:after="0" w:line="240" w:lineRule="auto"/>
        <w:textAlignment w:val="baseline"/>
        <w:rPr>
          <w:rFonts w:eastAsia="Times New Roman" w:cstheme="minorHAnsi"/>
          <w:sz w:val="24"/>
          <w:szCs w:val="24"/>
          <w:lang w:val="en-AU" w:eastAsia="en-NZ"/>
        </w:rPr>
      </w:pPr>
    </w:p>
    <w:p w14:paraId="1CAAE25C" w14:textId="6D13A6F9" w:rsidR="00B629E2" w:rsidRPr="00CC0B9C" w:rsidRDefault="00B629E2" w:rsidP="00B629E2">
      <w:pPr>
        <w:spacing w:after="0" w:line="240" w:lineRule="auto"/>
        <w:textAlignment w:val="baseline"/>
        <w:rPr>
          <w:rFonts w:eastAsia="Times New Roman" w:cstheme="minorHAnsi"/>
          <w:sz w:val="24"/>
          <w:szCs w:val="24"/>
          <w:lang w:eastAsia="en-NZ"/>
        </w:rPr>
      </w:pPr>
      <w:r w:rsidRPr="00CC0B9C">
        <w:rPr>
          <w:rFonts w:eastAsia="Times New Roman" w:cstheme="minorHAnsi"/>
          <w:b/>
          <w:bCs/>
          <w:sz w:val="24"/>
          <w:szCs w:val="24"/>
          <w:lang w:val="en-AU" w:eastAsia="en-NZ"/>
        </w:rPr>
        <w:t>Don’t “hard code” decision recommendations:</w:t>
      </w:r>
      <w:r w:rsidRPr="00CC0B9C">
        <w:rPr>
          <w:rFonts w:eastAsia="Times New Roman" w:cstheme="minorHAnsi"/>
          <w:sz w:val="24"/>
          <w:szCs w:val="24"/>
          <w:lang w:val="en-AU" w:eastAsia="en-NZ"/>
        </w:rPr>
        <w:t xml:space="preserve"> Please DO NOT make comments recommending a reject or decline </w:t>
      </w:r>
      <w:r w:rsidRPr="00CC0B9C">
        <w:rPr>
          <w:rFonts w:cstheme="minorHAnsi"/>
          <w:sz w:val="24"/>
          <w:szCs w:val="24"/>
          <w:lang w:eastAsia="en-US"/>
        </w:rPr>
        <w:t xml:space="preserve">decisions in the review </w:t>
      </w:r>
      <w:r w:rsidRPr="00CC0B9C">
        <w:rPr>
          <w:rFonts w:cstheme="minorHAnsi"/>
          <w:b/>
          <w:bCs/>
          <w:sz w:val="24"/>
          <w:szCs w:val="24"/>
          <w:lang w:eastAsia="en-US"/>
        </w:rPr>
        <w:t>intended for the authors.</w:t>
      </w:r>
      <w:r w:rsidRPr="00CC0B9C">
        <w:rPr>
          <w:rFonts w:cstheme="minorHAnsi"/>
          <w:sz w:val="24"/>
          <w:szCs w:val="24"/>
          <w:lang w:eastAsia="en-US"/>
        </w:rPr>
        <w:t xml:space="preserve"> This is very important as </w:t>
      </w:r>
      <w:r w:rsidRPr="00CC0B9C">
        <w:rPr>
          <w:rFonts w:cstheme="minorHAnsi"/>
          <w:sz w:val="24"/>
          <w:szCs w:val="24"/>
          <w:lang w:eastAsia="en-US"/>
        </w:rPr>
        <w:lastRenderedPageBreak/>
        <w:t xml:space="preserve">until a picture of overall acceptance rates is developed it </w:t>
      </w:r>
      <w:r w:rsidR="006B51E5" w:rsidRPr="00CC0B9C">
        <w:rPr>
          <w:rFonts w:cstheme="minorHAnsi"/>
          <w:sz w:val="24"/>
          <w:szCs w:val="24"/>
          <w:lang w:eastAsia="en-US"/>
        </w:rPr>
        <w:t xml:space="preserve">will likely not be clear where borderline papers fall. </w:t>
      </w:r>
    </w:p>
    <w:p w14:paraId="62BAA176" w14:textId="77777777" w:rsidR="00B629E2" w:rsidRPr="00CC0B9C" w:rsidRDefault="00B629E2" w:rsidP="00B629E2">
      <w:pPr>
        <w:spacing w:after="0" w:line="240" w:lineRule="auto"/>
        <w:textAlignment w:val="baseline"/>
        <w:rPr>
          <w:rFonts w:eastAsia="Times New Roman" w:cstheme="minorHAnsi"/>
          <w:sz w:val="24"/>
          <w:szCs w:val="24"/>
          <w:lang w:eastAsia="en-NZ"/>
        </w:rPr>
      </w:pPr>
      <w:r w:rsidRPr="00CC0B9C">
        <w:rPr>
          <w:rFonts w:eastAsia="Times New Roman" w:cstheme="minorHAnsi"/>
          <w:sz w:val="24"/>
          <w:szCs w:val="24"/>
          <w:lang w:eastAsia="en-NZ"/>
        </w:rPr>
        <w:t>You can use the special field “Confidential remarks to the program committee” to share comments specifically with the Track/Program Chairs – which will not be shared with the Authors.</w:t>
      </w:r>
    </w:p>
    <w:p w14:paraId="189163B5" w14:textId="77777777" w:rsidR="00B629E2" w:rsidRPr="00CC0B9C" w:rsidRDefault="00683422" w:rsidP="00B31EC6">
      <w:pPr>
        <w:spacing w:after="0" w:line="240" w:lineRule="auto"/>
        <w:textAlignment w:val="baseline"/>
        <w:rPr>
          <w:rFonts w:eastAsia="Times New Roman" w:cstheme="minorHAnsi"/>
          <w:b/>
          <w:bCs/>
          <w:sz w:val="24"/>
          <w:szCs w:val="24"/>
          <w:lang w:val="en-AU" w:eastAsia="en-NZ"/>
        </w:rPr>
      </w:pPr>
      <w:r w:rsidRPr="00CC0B9C">
        <w:rPr>
          <w:rFonts w:eastAsia="Times New Roman" w:cstheme="minorHAnsi"/>
          <w:b/>
          <w:bCs/>
          <w:sz w:val="24"/>
          <w:szCs w:val="24"/>
          <w:lang w:val="en-AU" w:eastAsia="en-NZ"/>
        </w:rPr>
        <w:t> </w:t>
      </w:r>
    </w:p>
    <w:p w14:paraId="5B5B42AA" w14:textId="25F9838A" w:rsidR="00683422" w:rsidRPr="00CC0B9C" w:rsidRDefault="00683422" w:rsidP="00B31EC6">
      <w:pPr>
        <w:spacing w:after="0" w:line="240" w:lineRule="auto"/>
        <w:textAlignment w:val="baseline"/>
        <w:rPr>
          <w:rFonts w:eastAsia="Times New Roman" w:cstheme="minorHAnsi"/>
          <w:sz w:val="24"/>
          <w:szCs w:val="24"/>
          <w:lang w:eastAsia="en-NZ"/>
        </w:rPr>
      </w:pPr>
      <w:r w:rsidRPr="00CC0B9C">
        <w:rPr>
          <w:rFonts w:eastAsia="Times New Roman" w:cstheme="minorHAnsi"/>
          <w:b/>
          <w:bCs/>
          <w:sz w:val="24"/>
          <w:szCs w:val="24"/>
          <w:lang w:val="en-AU" w:eastAsia="en-NZ"/>
        </w:rPr>
        <w:t>Review content &amp; length:</w:t>
      </w:r>
      <w:r w:rsidRPr="00CC0B9C">
        <w:rPr>
          <w:rFonts w:eastAsia="Times New Roman" w:cstheme="minorHAnsi"/>
          <w:sz w:val="24"/>
          <w:szCs w:val="24"/>
          <w:lang w:val="en-AU" w:eastAsia="en-NZ"/>
        </w:rPr>
        <w:t xml:space="preserve"> As good practice, each review should start with a short statement that summarises the paper. The statement then should follow with a summary of positive aspects of the paper. The reviewers should explain the weaknesses of the paper (</w:t>
      </w:r>
      <w:r w:rsidR="00C229CC" w:rsidRPr="00CC0B9C">
        <w:rPr>
          <w:rFonts w:eastAsia="Times New Roman" w:cstheme="minorHAnsi"/>
          <w:sz w:val="24"/>
          <w:szCs w:val="24"/>
          <w:lang w:val="en-AU" w:eastAsia="en-NZ"/>
        </w:rPr>
        <w:t>i.e.,</w:t>
      </w:r>
      <w:r w:rsidRPr="00CC0B9C">
        <w:rPr>
          <w:rFonts w:eastAsia="Times New Roman" w:cstheme="minorHAnsi"/>
          <w:sz w:val="24"/>
          <w:szCs w:val="24"/>
          <w:lang w:val="en-AU" w:eastAsia="en-NZ"/>
        </w:rPr>
        <w:t xml:space="preserve"> what the weaknesses are and WHY they are weaknesses) and should </w:t>
      </w:r>
      <w:r w:rsidRPr="00CC0B9C">
        <w:rPr>
          <w:rFonts w:eastAsia="Times New Roman" w:cstheme="minorHAnsi"/>
          <w:sz w:val="24"/>
          <w:szCs w:val="24"/>
          <w:u w:val="single"/>
          <w:lang w:val="en-AU" w:eastAsia="en-NZ"/>
        </w:rPr>
        <w:t>make clear and constructive recommendations for improvement</w:t>
      </w:r>
      <w:r w:rsidRPr="00CC0B9C">
        <w:rPr>
          <w:rFonts w:eastAsia="Times New Roman" w:cstheme="minorHAnsi"/>
          <w:sz w:val="24"/>
          <w:szCs w:val="24"/>
          <w:lang w:val="en-AU" w:eastAsia="en-NZ"/>
        </w:rPr>
        <w:t xml:space="preserve">. Thus, while we have no specific minimum word limit for reviews, it is </w:t>
      </w:r>
      <w:r w:rsidRPr="00CC0B9C">
        <w:rPr>
          <w:rFonts w:eastAsia="Times New Roman" w:cstheme="minorHAnsi"/>
          <w:sz w:val="24"/>
          <w:szCs w:val="24"/>
          <w:u w:val="single"/>
          <w:lang w:val="en-AU" w:eastAsia="en-NZ"/>
        </w:rPr>
        <w:t>unreasonable to expect that a one-paragraph review would sufficiently cover the above aspects expected in a review</w:t>
      </w:r>
      <w:r w:rsidRPr="00CC0B9C">
        <w:rPr>
          <w:rFonts w:eastAsia="Times New Roman" w:cstheme="minorHAnsi"/>
          <w:sz w:val="24"/>
          <w:szCs w:val="24"/>
          <w:lang w:val="en-AU" w:eastAsia="en-NZ"/>
        </w:rPr>
        <w:t>.</w:t>
      </w:r>
      <w:r w:rsidRPr="00CC0B9C">
        <w:rPr>
          <w:rFonts w:eastAsia="Times New Roman" w:cstheme="minorHAnsi"/>
          <w:sz w:val="24"/>
          <w:szCs w:val="24"/>
          <w:lang w:eastAsia="en-NZ"/>
        </w:rPr>
        <w:t> </w:t>
      </w:r>
      <w:r w:rsidR="00B31EC6" w:rsidRPr="00CC0B9C">
        <w:rPr>
          <w:rFonts w:eastAsia="Times New Roman" w:cstheme="minorHAnsi"/>
          <w:sz w:val="24"/>
          <w:szCs w:val="24"/>
          <w:lang w:eastAsia="en-NZ"/>
        </w:rPr>
        <w:t>As a rough guideline, reviews should be at least 500 words long</w:t>
      </w:r>
    </w:p>
    <w:p w14:paraId="57195E3B" w14:textId="77777777" w:rsidR="00683422" w:rsidRPr="00CC0B9C" w:rsidRDefault="00683422" w:rsidP="00683422">
      <w:pPr>
        <w:spacing w:after="0" w:line="240" w:lineRule="auto"/>
        <w:textAlignment w:val="baseline"/>
        <w:rPr>
          <w:rFonts w:eastAsia="Times New Roman" w:cstheme="minorHAnsi"/>
          <w:sz w:val="24"/>
          <w:szCs w:val="24"/>
          <w:lang w:eastAsia="en-NZ"/>
        </w:rPr>
      </w:pPr>
    </w:p>
    <w:p w14:paraId="3BB87C04" w14:textId="43243B49" w:rsidR="002D236D" w:rsidRPr="00CC0B9C" w:rsidRDefault="00683422" w:rsidP="003A4BE1">
      <w:pPr>
        <w:spacing w:after="0" w:line="240" w:lineRule="auto"/>
        <w:textAlignment w:val="baseline"/>
        <w:rPr>
          <w:rFonts w:eastAsia="Times New Roman" w:cstheme="minorHAnsi"/>
          <w:sz w:val="24"/>
          <w:szCs w:val="24"/>
          <w:lang w:eastAsia="en-NZ"/>
        </w:rPr>
      </w:pPr>
      <w:r w:rsidRPr="00CC0B9C">
        <w:rPr>
          <w:rFonts w:eastAsia="Times New Roman" w:cstheme="minorHAnsi"/>
          <w:b/>
          <w:bCs/>
          <w:sz w:val="24"/>
          <w:szCs w:val="24"/>
          <w:lang w:eastAsia="en-NZ"/>
        </w:rPr>
        <w:t> </w:t>
      </w:r>
      <w:r w:rsidR="002D236D" w:rsidRPr="00CC0B9C">
        <w:rPr>
          <w:rFonts w:eastAsia="Times New Roman" w:cstheme="minorHAnsi"/>
          <w:b/>
          <w:bCs/>
          <w:sz w:val="24"/>
          <w:szCs w:val="24"/>
          <w:lang w:eastAsia="en-NZ"/>
        </w:rPr>
        <w:t xml:space="preserve">Prizes and Awards: </w:t>
      </w:r>
      <w:r w:rsidR="002D236D" w:rsidRPr="00CC0B9C">
        <w:rPr>
          <w:rFonts w:eastAsia="Times New Roman" w:cstheme="minorHAnsi"/>
          <w:sz w:val="24"/>
          <w:szCs w:val="24"/>
          <w:lang w:eastAsia="en-NZ"/>
        </w:rPr>
        <w:t xml:space="preserve">In your comments to the track </w:t>
      </w:r>
      <w:proofErr w:type="gramStart"/>
      <w:r w:rsidR="002D236D" w:rsidRPr="00CC0B9C">
        <w:rPr>
          <w:rFonts w:eastAsia="Times New Roman" w:cstheme="minorHAnsi"/>
          <w:sz w:val="24"/>
          <w:szCs w:val="24"/>
          <w:lang w:eastAsia="en-NZ"/>
        </w:rPr>
        <w:t>chair</w:t>
      </w:r>
      <w:proofErr w:type="gramEnd"/>
      <w:r w:rsidR="002D236D" w:rsidRPr="00CC0B9C">
        <w:rPr>
          <w:rFonts w:eastAsia="Times New Roman" w:cstheme="minorHAnsi"/>
          <w:sz w:val="24"/>
          <w:szCs w:val="24"/>
          <w:lang w:eastAsia="en-NZ"/>
        </w:rPr>
        <w:t xml:space="preserve"> you can </w:t>
      </w:r>
      <w:r w:rsidR="003A4BE1" w:rsidRPr="00CC0B9C">
        <w:rPr>
          <w:rFonts w:eastAsia="Times New Roman" w:cstheme="minorHAnsi"/>
          <w:sz w:val="24"/>
          <w:szCs w:val="24"/>
          <w:lang w:eastAsia="en-NZ"/>
        </w:rPr>
        <w:t xml:space="preserve">indicate if you feel a paper should be considered for an award. </w:t>
      </w:r>
      <w:r w:rsidR="008B65C1" w:rsidRPr="00CC0B9C">
        <w:rPr>
          <w:rFonts w:eastAsia="Times New Roman" w:cstheme="minorHAnsi"/>
          <w:sz w:val="24"/>
          <w:szCs w:val="24"/>
          <w:lang w:eastAsia="en-NZ"/>
        </w:rPr>
        <w:t xml:space="preserve">You can check out the awards that are available. </w:t>
      </w:r>
      <w:hyperlink r:id="rId10" w:history="1">
        <w:r w:rsidR="008B65C1" w:rsidRPr="00CC0B9C">
          <w:rPr>
            <w:rStyle w:val="Hyperlink"/>
            <w:rFonts w:eastAsia="Times New Roman" w:cstheme="minorHAnsi"/>
            <w:sz w:val="24"/>
            <w:szCs w:val="24"/>
            <w:lang w:eastAsia="en-NZ"/>
          </w:rPr>
          <w:t>https://acis.aaisnet.org/acis2023/submission/awards/</w:t>
        </w:r>
      </w:hyperlink>
    </w:p>
    <w:p w14:paraId="6FE1B662" w14:textId="77777777" w:rsidR="000323B7" w:rsidRPr="00CC0B9C" w:rsidRDefault="000323B7" w:rsidP="00683422">
      <w:pPr>
        <w:rPr>
          <w:rFonts w:eastAsia="Times New Roman" w:cstheme="minorHAnsi"/>
          <w:sz w:val="24"/>
          <w:szCs w:val="24"/>
          <w:lang w:eastAsia="en-NZ"/>
        </w:rPr>
      </w:pPr>
    </w:p>
    <w:p w14:paraId="24CAE335" w14:textId="5BF15475" w:rsidR="00683422" w:rsidRPr="00CC0B9C" w:rsidRDefault="00CC0B9C" w:rsidP="00683422">
      <w:pPr>
        <w:rPr>
          <w:rFonts w:eastAsia="Times New Roman" w:cstheme="minorHAnsi"/>
          <w:sz w:val="24"/>
          <w:szCs w:val="24"/>
          <w:lang w:eastAsia="en-NZ"/>
        </w:rPr>
      </w:pPr>
      <w:r w:rsidRPr="00CC0B9C">
        <w:rPr>
          <w:rFonts w:eastAsia="Times New Roman" w:cstheme="minorHAnsi"/>
          <w:b/>
          <w:bCs/>
          <w:sz w:val="24"/>
          <w:szCs w:val="24"/>
          <w:lang w:eastAsia="en-NZ"/>
        </w:rPr>
        <w:t>AI</w:t>
      </w:r>
      <w:r w:rsidR="00CC53A6">
        <w:rPr>
          <w:rFonts w:eastAsia="Times New Roman" w:cstheme="minorHAnsi"/>
          <w:b/>
          <w:bCs/>
          <w:sz w:val="24"/>
          <w:szCs w:val="24"/>
          <w:lang w:eastAsia="en-NZ"/>
        </w:rPr>
        <w:t xml:space="preserve"> or </w:t>
      </w:r>
      <w:proofErr w:type="spellStart"/>
      <w:r w:rsidR="00CC53A6">
        <w:rPr>
          <w:rFonts w:eastAsia="Times New Roman" w:cstheme="minorHAnsi"/>
          <w:b/>
          <w:bCs/>
          <w:sz w:val="24"/>
          <w:szCs w:val="24"/>
          <w:lang w:eastAsia="en-NZ"/>
        </w:rPr>
        <w:t>ChatGPT</w:t>
      </w:r>
      <w:proofErr w:type="spellEnd"/>
      <w:r w:rsidRPr="00CC0B9C">
        <w:rPr>
          <w:rFonts w:eastAsia="Times New Roman" w:cstheme="minorHAnsi"/>
          <w:b/>
          <w:bCs/>
          <w:sz w:val="24"/>
          <w:szCs w:val="24"/>
          <w:lang w:eastAsia="en-NZ"/>
        </w:rPr>
        <w:t>:</w:t>
      </w:r>
      <w:r w:rsidRPr="00CC0B9C">
        <w:rPr>
          <w:rFonts w:eastAsia="Times New Roman" w:cstheme="minorHAnsi"/>
          <w:sz w:val="24"/>
          <w:szCs w:val="24"/>
          <w:lang w:eastAsia="en-NZ"/>
        </w:rPr>
        <w:t xml:space="preserve"> </w:t>
      </w:r>
      <w:r w:rsidR="00C229CC" w:rsidRPr="00CC0B9C">
        <w:rPr>
          <w:rFonts w:eastAsia="Times New Roman" w:cstheme="minorHAnsi"/>
          <w:sz w:val="24"/>
          <w:szCs w:val="24"/>
          <w:lang w:eastAsia="en-NZ"/>
        </w:rPr>
        <w:t>If</w:t>
      </w:r>
      <w:r w:rsidR="00683422" w:rsidRPr="00CC0B9C">
        <w:rPr>
          <w:rFonts w:eastAsia="Times New Roman" w:cstheme="minorHAnsi"/>
          <w:sz w:val="24"/>
          <w:szCs w:val="24"/>
          <w:lang w:eastAsia="en-NZ"/>
        </w:rPr>
        <w:t xml:space="preserve"> you have </w:t>
      </w:r>
      <w:r w:rsidR="00C229CC" w:rsidRPr="00CC0B9C">
        <w:rPr>
          <w:rFonts w:eastAsia="Times New Roman" w:cstheme="minorHAnsi"/>
          <w:sz w:val="24"/>
          <w:szCs w:val="24"/>
          <w:lang w:eastAsia="en-NZ"/>
        </w:rPr>
        <w:t>concerns but</w:t>
      </w:r>
      <w:r w:rsidR="00683422" w:rsidRPr="00CC0B9C">
        <w:rPr>
          <w:rFonts w:eastAsia="Times New Roman" w:cstheme="minorHAnsi"/>
          <w:sz w:val="24"/>
          <w:szCs w:val="24"/>
          <w:lang w:eastAsia="en-NZ"/>
        </w:rPr>
        <w:t xml:space="preserve"> </w:t>
      </w:r>
      <w:r w:rsidR="00C229CC" w:rsidRPr="00CC0B9C">
        <w:rPr>
          <w:rFonts w:eastAsia="Times New Roman" w:cstheme="minorHAnsi"/>
          <w:sz w:val="24"/>
          <w:szCs w:val="24"/>
          <w:lang w:eastAsia="en-NZ"/>
        </w:rPr>
        <w:t>cannot</w:t>
      </w:r>
      <w:r w:rsidR="00683422" w:rsidRPr="00CC0B9C">
        <w:rPr>
          <w:rFonts w:eastAsia="Times New Roman" w:cstheme="minorHAnsi"/>
          <w:sz w:val="24"/>
          <w:szCs w:val="24"/>
          <w:lang w:eastAsia="en-NZ"/>
        </w:rPr>
        <w:t xml:space="preserve"> verify that the paper or parts of it has been written with the use of AI (e.g., Chat GBT) and/or has plagiarized content, then please flag this to the track chair.</w:t>
      </w:r>
    </w:p>
    <w:p w14:paraId="1E251090" w14:textId="4428DBCF" w:rsidR="00A7744E" w:rsidRPr="00CC0B9C" w:rsidRDefault="00A7744E" w:rsidP="00744281">
      <w:pPr>
        <w:rPr>
          <w:rFonts w:cstheme="minorHAnsi"/>
          <w:sz w:val="24"/>
          <w:szCs w:val="24"/>
          <w:lang w:eastAsia="en-NZ"/>
        </w:rPr>
      </w:pPr>
      <w:r w:rsidRPr="00CC0B9C">
        <w:rPr>
          <w:rFonts w:cstheme="minorHAnsi"/>
          <w:sz w:val="24"/>
          <w:szCs w:val="24"/>
          <w:lang w:eastAsia="en-NZ"/>
        </w:rPr>
        <w:t>See below further details on how to navigate the ACIS 2023 paper</w:t>
      </w:r>
      <w:r w:rsidR="004B296E" w:rsidRPr="00CC0B9C">
        <w:rPr>
          <w:rFonts w:cstheme="minorHAnsi"/>
          <w:sz w:val="24"/>
          <w:szCs w:val="24"/>
          <w:lang w:eastAsia="en-NZ"/>
        </w:rPr>
        <w:t xml:space="preserve"> submission system (Easy Chair) in your role as a reviewer.</w:t>
      </w:r>
    </w:p>
    <w:p w14:paraId="0F0970C0" w14:textId="77777777" w:rsidR="004B296E" w:rsidRPr="00CC0B9C" w:rsidRDefault="004B296E" w:rsidP="004B296E">
      <w:pPr>
        <w:rPr>
          <w:rFonts w:cstheme="minorHAnsi"/>
          <w:sz w:val="24"/>
          <w:szCs w:val="24"/>
        </w:rPr>
      </w:pPr>
    </w:p>
    <w:p w14:paraId="25506453" w14:textId="77777777" w:rsidR="008B65C1" w:rsidRPr="00CC0B9C" w:rsidRDefault="008B65C1">
      <w:pPr>
        <w:rPr>
          <w:rFonts w:eastAsiaTheme="majorEastAsia" w:cstheme="minorHAnsi"/>
          <w:color w:val="2F5496" w:themeColor="accent1" w:themeShade="BF"/>
          <w:sz w:val="32"/>
          <w:szCs w:val="32"/>
        </w:rPr>
      </w:pPr>
      <w:r w:rsidRPr="00CC0B9C">
        <w:rPr>
          <w:rFonts w:cstheme="minorHAnsi"/>
        </w:rPr>
        <w:br w:type="page"/>
      </w:r>
    </w:p>
    <w:p w14:paraId="29433866" w14:textId="5C4384F4" w:rsidR="004B296E" w:rsidRPr="00CC0B9C" w:rsidRDefault="004B296E" w:rsidP="004B296E">
      <w:pPr>
        <w:pStyle w:val="Heading1"/>
        <w:rPr>
          <w:rFonts w:asciiTheme="minorHAnsi" w:hAnsiTheme="minorHAnsi" w:cstheme="minorHAnsi"/>
        </w:rPr>
      </w:pPr>
      <w:bookmarkStart w:id="3" w:name="_Toc144068700"/>
      <w:r w:rsidRPr="00CC0B9C">
        <w:rPr>
          <w:rFonts w:asciiTheme="minorHAnsi" w:hAnsiTheme="minorHAnsi" w:cstheme="minorHAnsi"/>
        </w:rPr>
        <w:lastRenderedPageBreak/>
        <w:t>Easy-Chair Instructions</w:t>
      </w:r>
      <w:bookmarkEnd w:id="3"/>
    </w:p>
    <w:p w14:paraId="31FD275C" w14:textId="230C816C" w:rsidR="006312F6" w:rsidRPr="00CC0B9C" w:rsidRDefault="006312F6" w:rsidP="004B296E">
      <w:pPr>
        <w:pStyle w:val="Heading2"/>
        <w:rPr>
          <w:rFonts w:asciiTheme="minorHAnsi" w:hAnsiTheme="minorHAnsi" w:cstheme="minorHAnsi"/>
        </w:rPr>
      </w:pPr>
      <w:bookmarkStart w:id="4" w:name="_Toc144068701"/>
      <w:r w:rsidRPr="00CC0B9C">
        <w:rPr>
          <w:rFonts w:asciiTheme="minorHAnsi" w:hAnsiTheme="minorHAnsi" w:cstheme="minorHAnsi"/>
        </w:rPr>
        <w:t xml:space="preserve">Log in to the conference </w:t>
      </w:r>
      <w:r w:rsidR="00C229CC" w:rsidRPr="00CC0B9C">
        <w:rPr>
          <w:rFonts w:asciiTheme="minorHAnsi" w:hAnsiTheme="minorHAnsi" w:cstheme="minorHAnsi"/>
        </w:rPr>
        <w:t>system.</w:t>
      </w:r>
      <w:bookmarkEnd w:id="4"/>
    </w:p>
    <w:p w14:paraId="57DBBD53" w14:textId="77777777" w:rsidR="006312F6" w:rsidRPr="00CC0B9C" w:rsidRDefault="006312F6" w:rsidP="006312F6">
      <w:pPr>
        <w:rPr>
          <w:rFonts w:cstheme="minorHAnsi"/>
        </w:rPr>
      </w:pPr>
      <w:r w:rsidRPr="00CC0B9C">
        <w:rPr>
          <w:rFonts w:cstheme="minorHAnsi"/>
        </w:rPr>
        <w:t>To access the paper review process for ACIS 2023, follow these steps:</w:t>
      </w:r>
    </w:p>
    <w:p w14:paraId="66D6B8DD" w14:textId="3B6B4910" w:rsidR="006312F6" w:rsidRPr="00CC0B9C" w:rsidRDefault="006312F6" w:rsidP="006312F6">
      <w:pPr>
        <w:rPr>
          <w:rFonts w:cstheme="minorHAnsi"/>
        </w:rPr>
      </w:pPr>
      <w:r w:rsidRPr="00CC0B9C">
        <w:rPr>
          <w:rFonts w:cstheme="minorHAnsi"/>
          <w:b/>
          <w:bCs/>
        </w:rPr>
        <w:t>a) Visit the EasyChair ACIS 2023 Conference Webpage:</w:t>
      </w:r>
      <w:r w:rsidRPr="00CC0B9C">
        <w:rPr>
          <w:rFonts w:cstheme="minorHAnsi"/>
        </w:rPr>
        <w:t xml:space="preserve"> </w:t>
      </w:r>
      <w:r w:rsidRPr="00CC0B9C">
        <w:rPr>
          <w:rFonts w:cstheme="minorHAnsi"/>
        </w:rPr>
        <w:br/>
        <w:t xml:space="preserve">You should have already received the invitation email for the PC, together with a link to connect to the login page. The link ACIS2023 is </w:t>
      </w:r>
      <w:hyperlink r:id="rId11" w:history="1">
        <w:r w:rsidRPr="00CC0B9C">
          <w:rPr>
            <w:rStyle w:val="Hyperlink"/>
            <w:rFonts w:cstheme="minorHAnsi"/>
          </w:rPr>
          <w:t>https://easychair.org/conferences/?conf=acis2023</w:t>
        </w:r>
      </w:hyperlink>
      <w:r w:rsidRPr="00CC0B9C">
        <w:rPr>
          <w:rFonts w:cstheme="minorHAnsi"/>
        </w:rPr>
        <w:br/>
        <w:t>As well, there will be a link to follow in the email. If you are not already signed into Easy Chair you will have to sign in using your login information.</w:t>
      </w:r>
    </w:p>
    <w:p w14:paraId="71847B30" w14:textId="7D502599" w:rsidR="006312F6" w:rsidRPr="00CC0B9C" w:rsidRDefault="006312F6" w:rsidP="006312F6">
      <w:pPr>
        <w:rPr>
          <w:rFonts w:cstheme="minorHAnsi"/>
        </w:rPr>
      </w:pPr>
      <w:r w:rsidRPr="00CC0B9C">
        <w:rPr>
          <w:rFonts w:cstheme="minorHAnsi"/>
          <w:b/>
          <w:bCs/>
        </w:rPr>
        <w:t>b) Logging in with Existing EasyChair Account:</w:t>
      </w:r>
      <w:r w:rsidRPr="00CC0B9C">
        <w:rPr>
          <w:rFonts w:cstheme="minorHAnsi"/>
        </w:rPr>
        <w:t xml:space="preserve"> </w:t>
      </w:r>
      <w:r w:rsidR="003615B4" w:rsidRPr="00CC0B9C">
        <w:rPr>
          <w:rFonts w:cstheme="minorHAnsi"/>
        </w:rPr>
        <w:t>Once</w:t>
      </w:r>
      <w:r w:rsidRPr="00CC0B9C">
        <w:rPr>
          <w:rFonts w:cstheme="minorHAnsi"/>
        </w:rPr>
        <w:t xml:space="preserve"> you have an EasyChair account, proceed with the following:</w:t>
      </w:r>
    </w:p>
    <w:p w14:paraId="0276CD16" w14:textId="67E7FB48" w:rsidR="006312F6" w:rsidRPr="00CC0B9C" w:rsidRDefault="006312F6" w:rsidP="006312F6">
      <w:pPr>
        <w:rPr>
          <w:rFonts w:cstheme="minorHAnsi"/>
        </w:rPr>
      </w:pPr>
      <w:r w:rsidRPr="00CC0B9C">
        <w:rPr>
          <w:rFonts w:cstheme="minorHAnsi"/>
        </w:rPr>
        <w:t>Enter your registered Username and Password in the provided fields.</w:t>
      </w:r>
    </w:p>
    <w:p w14:paraId="22A68728" w14:textId="0C9261B8" w:rsidR="006312F6" w:rsidRPr="00CC0B9C" w:rsidRDefault="006312F6" w:rsidP="006312F6">
      <w:pPr>
        <w:rPr>
          <w:rFonts w:cstheme="minorHAnsi"/>
        </w:rPr>
      </w:pPr>
      <w:r w:rsidRPr="00CC0B9C">
        <w:rPr>
          <w:rFonts w:cstheme="minorHAnsi"/>
        </w:rPr>
        <w:t>Click the "Log In" button to access your account.</w:t>
      </w:r>
      <w:r w:rsidRPr="00CC0B9C">
        <w:rPr>
          <w:rFonts w:cstheme="minorHAnsi"/>
        </w:rPr>
        <w:br/>
      </w:r>
      <w:r w:rsidRPr="00CC0B9C">
        <w:rPr>
          <w:rFonts w:cstheme="minorHAnsi"/>
          <w:noProof/>
        </w:rPr>
        <w:drawing>
          <wp:inline distT="0" distB="0" distL="0" distR="0" wp14:anchorId="66BB78C1" wp14:editId="411464B2">
            <wp:extent cx="2522439" cy="1356478"/>
            <wp:effectExtent l="0" t="0" r="0" b="0"/>
            <wp:docPr id="1343793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793655" name=""/>
                    <pic:cNvPicPr/>
                  </pic:nvPicPr>
                  <pic:blipFill>
                    <a:blip r:embed="rId12"/>
                    <a:stretch>
                      <a:fillRect/>
                    </a:stretch>
                  </pic:blipFill>
                  <pic:spPr>
                    <a:xfrm>
                      <a:off x="0" y="0"/>
                      <a:ext cx="2522439" cy="1356478"/>
                    </a:xfrm>
                    <a:prstGeom prst="rect">
                      <a:avLst/>
                    </a:prstGeom>
                  </pic:spPr>
                </pic:pic>
              </a:graphicData>
            </a:graphic>
          </wp:inline>
        </w:drawing>
      </w:r>
    </w:p>
    <w:p w14:paraId="16AECE76" w14:textId="51705DAD" w:rsidR="001462FC" w:rsidRPr="00CC0B9C" w:rsidRDefault="00713418" w:rsidP="004B296E">
      <w:pPr>
        <w:pStyle w:val="Heading2"/>
        <w:rPr>
          <w:rFonts w:asciiTheme="minorHAnsi" w:hAnsiTheme="minorHAnsi" w:cstheme="minorHAnsi"/>
        </w:rPr>
      </w:pPr>
      <w:bookmarkStart w:id="5" w:name="_Toc144068702"/>
      <w:r w:rsidRPr="00CC0B9C">
        <w:rPr>
          <w:rFonts w:asciiTheme="minorHAnsi" w:hAnsiTheme="minorHAnsi" w:cstheme="minorHAnsi"/>
        </w:rPr>
        <w:t>Creating an EasyChair account</w:t>
      </w:r>
      <w:bookmarkEnd w:id="5"/>
    </w:p>
    <w:p w14:paraId="4B3354BE" w14:textId="14482638" w:rsidR="001462FC" w:rsidRPr="00CC0B9C" w:rsidRDefault="001462FC" w:rsidP="001462FC">
      <w:pPr>
        <w:rPr>
          <w:rFonts w:cstheme="minorHAnsi"/>
        </w:rPr>
      </w:pPr>
      <w:r w:rsidRPr="00CC0B9C">
        <w:rPr>
          <w:rFonts w:cstheme="minorHAnsi"/>
        </w:rPr>
        <w:t>The following steps explain how to change your role on EasyChair:</w:t>
      </w:r>
    </w:p>
    <w:p w14:paraId="0B46C8A1" w14:textId="7F057DE0" w:rsidR="001462FC" w:rsidRPr="00CC0B9C" w:rsidRDefault="001462FC" w:rsidP="001462FC">
      <w:pPr>
        <w:rPr>
          <w:rFonts w:cstheme="minorHAnsi"/>
        </w:rPr>
      </w:pPr>
      <w:r w:rsidRPr="00CC0B9C">
        <w:rPr>
          <w:rFonts w:cstheme="minorHAnsi"/>
          <w:b/>
          <w:bCs/>
        </w:rPr>
        <w:t>For First-Time Users on EasyChair:</w:t>
      </w:r>
      <w:r w:rsidRPr="00CC0B9C">
        <w:rPr>
          <w:rFonts w:cstheme="minorHAnsi"/>
        </w:rPr>
        <w:t xml:space="preserve"> If you are using EasyChair for the first time, follow the instructions </w:t>
      </w:r>
      <w:r w:rsidR="00E86C7C" w:rsidRPr="00CC0B9C">
        <w:rPr>
          <w:rFonts w:cstheme="minorHAnsi"/>
        </w:rPr>
        <w:t xml:space="preserve">as detailed </w:t>
      </w:r>
      <w:r w:rsidR="00BE73E3" w:rsidRPr="00CC0B9C">
        <w:rPr>
          <w:rFonts w:cstheme="minorHAnsi"/>
        </w:rPr>
        <w:t>below</w:t>
      </w:r>
      <w:r w:rsidRPr="00CC0B9C">
        <w:rPr>
          <w:rFonts w:cstheme="minorHAnsi"/>
        </w:rPr>
        <w:t xml:space="preserve"> to set up your account.</w:t>
      </w:r>
    </w:p>
    <w:p w14:paraId="538B3BDC" w14:textId="5376E408" w:rsidR="00BE73E3" w:rsidRPr="00CC0B9C" w:rsidRDefault="00BE73E3" w:rsidP="001462FC">
      <w:pPr>
        <w:rPr>
          <w:rFonts w:cstheme="minorHAnsi"/>
        </w:rPr>
      </w:pPr>
      <w:r w:rsidRPr="00CC0B9C">
        <w:rPr>
          <w:rFonts w:cstheme="minorHAnsi"/>
        </w:rPr>
        <w:t xml:space="preserve">Click on “Create an account”. Follow the on-screen procedure. </w:t>
      </w:r>
    </w:p>
    <w:p w14:paraId="0EBD4788" w14:textId="1C0C42FE" w:rsidR="00BE73E3" w:rsidRPr="00CC0B9C" w:rsidRDefault="00BE73E3" w:rsidP="001462FC">
      <w:pPr>
        <w:rPr>
          <w:rFonts w:cstheme="minorHAnsi"/>
        </w:rPr>
      </w:pPr>
      <w:r w:rsidRPr="00CC0B9C">
        <w:rPr>
          <w:rFonts w:cstheme="minorHAnsi"/>
          <w:noProof/>
        </w:rPr>
        <w:drawing>
          <wp:inline distT="0" distB="0" distL="0" distR="0" wp14:anchorId="1D72DBCC" wp14:editId="4F4AD36A">
            <wp:extent cx="5943600" cy="2685415"/>
            <wp:effectExtent l="0" t="0" r="0" b="635"/>
            <wp:docPr id="183063276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632760" name="Picture 1" descr="A screenshot of a computer&#10;&#10;Description automatically generated"/>
                    <pic:cNvPicPr/>
                  </pic:nvPicPr>
                  <pic:blipFill>
                    <a:blip r:embed="rId13"/>
                    <a:stretch>
                      <a:fillRect/>
                    </a:stretch>
                  </pic:blipFill>
                  <pic:spPr>
                    <a:xfrm>
                      <a:off x="0" y="0"/>
                      <a:ext cx="5943600" cy="2685415"/>
                    </a:xfrm>
                    <a:prstGeom prst="rect">
                      <a:avLst/>
                    </a:prstGeom>
                  </pic:spPr>
                </pic:pic>
              </a:graphicData>
            </a:graphic>
          </wp:inline>
        </w:drawing>
      </w:r>
    </w:p>
    <w:p w14:paraId="63E67B0D" w14:textId="2D0A93C1" w:rsidR="00553846" w:rsidRPr="00CC0B9C" w:rsidRDefault="00553846" w:rsidP="001462FC">
      <w:pPr>
        <w:rPr>
          <w:rFonts w:cstheme="minorHAnsi"/>
        </w:rPr>
      </w:pPr>
      <w:r w:rsidRPr="00CC0B9C">
        <w:rPr>
          <w:rFonts w:cstheme="minorHAnsi"/>
          <w:noProof/>
        </w:rPr>
        <w:lastRenderedPageBreak/>
        <w:drawing>
          <wp:inline distT="0" distB="0" distL="0" distR="0" wp14:anchorId="09D32EE7" wp14:editId="41A80DA5">
            <wp:extent cx="5943600" cy="2781935"/>
            <wp:effectExtent l="0" t="0" r="0" b="0"/>
            <wp:docPr id="8180400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040037" name=""/>
                    <pic:cNvPicPr/>
                  </pic:nvPicPr>
                  <pic:blipFill>
                    <a:blip r:embed="rId14"/>
                    <a:stretch>
                      <a:fillRect/>
                    </a:stretch>
                  </pic:blipFill>
                  <pic:spPr>
                    <a:xfrm>
                      <a:off x="0" y="0"/>
                      <a:ext cx="5943600" cy="2781935"/>
                    </a:xfrm>
                    <a:prstGeom prst="rect">
                      <a:avLst/>
                    </a:prstGeom>
                  </pic:spPr>
                </pic:pic>
              </a:graphicData>
            </a:graphic>
          </wp:inline>
        </w:drawing>
      </w:r>
    </w:p>
    <w:p w14:paraId="052F28FD" w14:textId="3ADC72D1" w:rsidR="00BE73E3" w:rsidRPr="00CC0B9C" w:rsidRDefault="00BE73E3" w:rsidP="001462FC">
      <w:pPr>
        <w:rPr>
          <w:rFonts w:cstheme="minorHAnsi"/>
        </w:rPr>
      </w:pPr>
      <w:r w:rsidRPr="00CC0B9C">
        <w:rPr>
          <w:rFonts w:cstheme="minorHAnsi"/>
        </w:rPr>
        <w:t xml:space="preserve">Fill out the displayed form. </w:t>
      </w:r>
    </w:p>
    <w:p w14:paraId="26748DEF" w14:textId="21FEDB22" w:rsidR="00BE73E3" w:rsidRPr="00CC0B9C" w:rsidRDefault="00553846" w:rsidP="001462FC">
      <w:pPr>
        <w:rPr>
          <w:rFonts w:cstheme="minorHAnsi"/>
        </w:rPr>
      </w:pPr>
      <w:r w:rsidRPr="00CC0B9C">
        <w:rPr>
          <w:rFonts w:cstheme="minorHAnsi"/>
          <w:noProof/>
        </w:rPr>
        <w:lastRenderedPageBreak/>
        <w:drawing>
          <wp:inline distT="0" distB="0" distL="0" distR="0" wp14:anchorId="49297CC5" wp14:editId="57A46E1A">
            <wp:extent cx="4922947" cy="5060118"/>
            <wp:effectExtent l="0" t="0" r="0" b="7620"/>
            <wp:docPr id="110220226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202265" name="Picture 1" descr="A screenshot of a computer&#10;&#10;Description automatically generated"/>
                    <pic:cNvPicPr/>
                  </pic:nvPicPr>
                  <pic:blipFill>
                    <a:blip r:embed="rId15"/>
                    <a:stretch>
                      <a:fillRect/>
                    </a:stretch>
                  </pic:blipFill>
                  <pic:spPr>
                    <a:xfrm>
                      <a:off x="0" y="0"/>
                      <a:ext cx="4922947" cy="5060118"/>
                    </a:xfrm>
                    <a:prstGeom prst="rect">
                      <a:avLst/>
                    </a:prstGeom>
                  </pic:spPr>
                </pic:pic>
              </a:graphicData>
            </a:graphic>
          </wp:inline>
        </w:drawing>
      </w:r>
    </w:p>
    <w:p w14:paraId="22A0F81B" w14:textId="77777777" w:rsidR="00201E68" w:rsidRPr="00CC0B9C" w:rsidRDefault="00201E68" w:rsidP="001462FC">
      <w:pPr>
        <w:rPr>
          <w:rFonts w:cstheme="minorHAnsi"/>
        </w:rPr>
      </w:pPr>
    </w:p>
    <w:p w14:paraId="59175043" w14:textId="40415BCF" w:rsidR="00BE73E3" w:rsidRPr="00CC0B9C" w:rsidRDefault="00BE73E3" w:rsidP="001462FC">
      <w:pPr>
        <w:rPr>
          <w:rFonts w:cstheme="minorHAnsi"/>
        </w:rPr>
      </w:pPr>
      <w:r w:rsidRPr="00CC0B9C">
        <w:rPr>
          <w:rFonts w:cstheme="minorHAnsi"/>
        </w:rPr>
        <w:t xml:space="preserve">After registering, you will receive an email to confirm your email address. Click on the link provided in the email to continue the account registration </w:t>
      </w:r>
      <w:r w:rsidR="00C229CC" w:rsidRPr="00CC0B9C">
        <w:rPr>
          <w:rFonts w:cstheme="minorHAnsi"/>
        </w:rPr>
        <w:t>process.</w:t>
      </w:r>
    </w:p>
    <w:p w14:paraId="34CDAC3C" w14:textId="77777777" w:rsidR="00972DBB" w:rsidRPr="00CC0B9C" w:rsidRDefault="00972DBB" w:rsidP="00743A26">
      <w:pPr>
        <w:rPr>
          <w:rFonts w:cstheme="minorHAnsi"/>
        </w:rPr>
      </w:pPr>
    </w:p>
    <w:p w14:paraId="395603A8" w14:textId="461586D3" w:rsidR="000B1B58" w:rsidRPr="00CC0B9C" w:rsidRDefault="000B1B58" w:rsidP="000B1B58">
      <w:pPr>
        <w:pStyle w:val="Heading2"/>
        <w:rPr>
          <w:rFonts w:asciiTheme="minorHAnsi" w:hAnsiTheme="minorHAnsi" w:cstheme="minorHAnsi"/>
        </w:rPr>
      </w:pPr>
      <w:bookmarkStart w:id="6" w:name="_Toc144068703"/>
      <w:r w:rsidRPr="00CC0B9C">
        <w:rPr>
          <w:rFonts w:asciiTheme="minorHAnsi" w:hAnsiTheme="minorHAnsi" w:cstheme="minorHAnsi"/>
        </w:rPr>
        <w:t xml:space="preserve">Accept the invitation to review the </w:t>
      </w:r>
      <w:r w:rsidR="00C229CC" w:rsidRPr="00CC0B9C">
        <w:rPr>
          <w:rFonts w:asciiTheme="minorHAnsi" w:hAnsiTheme="minorHAnsi" w:cstheme="minorHAnsi"/>
        </w:rPr>
        <w:t>submissions.</w:t>
      </w:r>
      <w:bookmarkEnd w:id="6"/>
    </w:p>
    <w:p w14:paraId="4CA8CA7D" w14:textId="1E914F4E" w:rsidR="00972DBB" w:rsidRPr="00CC0B9C" w:rsidRDefault="00972DBB" w:rsidP="000B1B58">
      <w:pPr>
        <w:rPr>
          <w:rFonts w:cstheme="minorHAnsi"/>
        </w:rPr>
      </w:pPr>
      <w:r w:rsidRPr="00CC0B9C">
        <w:rPr>
          <w:rFonts w:cstheme="minorHAnsi"/>
        </w:rPr>
        <w:t xml:space="preserve">When you are invited to review a paper for ACIS, you will get an email notification from Easy Chair, asking you to accept the review. </w:t>
      </w:r>
    </w:p>
    <w:p w14:paraId="5E5CC8C9" w14:textId="79FF7507" w:rsidR="000B1B58" w:rsidRPr="00CC0B9C" w:rsidRDefault="000B1B58" w:rsidP="000B1B58">
      <w:pPr>
        <w:rPr>
          <w:rFonts w:cstheme="minorHAnsi"/>
        </w:rPr>
      </w:pPr>
      <w:r w:rsidRPr="00CC0B9C">
        <w:rPr>
          <w:rFonts w:cstheme="minorHAnsi"/>
        </w:rPr>
        <w:t xml:space="preserve">Once you access the information on the review assignment, you can now respond to the review request by clicking the ‘Answer request’ in the right menu. You need to accept the review request </w:t>
      </w:r>
      <w:proofErr w:type="gramStart"/>
      <w:r w:rsidRPr="00CC0B9C">
        <w:rPr>
          <w:rFonts w:cstheme="minorHAnsi"/>
        </w:rPr>
        <w:t>in order to</w:t>
      </w:r>
      <w:proofErr w:type="gramEnd"/>
      <w:r w:rsidRPr="00CC0B9C">
        <w:rPr>
          <w:rFonts w:cstheme="minorHAnsi"/>
        </w:rPr>
        <w:t xml:space="preserve"> write the review. You can also decline the review request here. Please answer the request </w:t>
      </w:r>
      <w:r w:rsidRPr="00CC0B9C">
        <w:rPr>
          <w:rFonts w:cstheme="minorHAnsi"/>
          <w:u w:val="single"/>
        </w:rPr>
        <w:t xml:space="preserve">as soon as possible to let the person who requested your assistance with the review </w:t>
      </w:r>
      <w:r w:rsidR="00C229CC" w:rsidRPr="00CC0B9C">
        <w:rPr>
          <w:rFonts w:cstheme="minorHAnsi"/>
          <w:u w:val="single"/>
        </w:rPr>
        <w:t>know</w:t>
      </w:r>
      <w:r w:rsidRPr="00CC0B9C">
        <w:rPr>
          <w:rFonts w:cstheme="minorHAnsi"/>
          <w:u w:val="single"/>
        </w:rPr>
        <w:t xml:space="preserve"> whether you are willing to review the paper or not</w:t>
      </w:r>
      <w:r w:rsidRPr="00CC0B9C">
        <w:rPr>
          <w:rFonts w:cstheme="minorHAnsi"/>
        </w:rPr>
        <w:t>. This is very important to make sure that all papers get the reviewers willing to complete the review on time.</w:t>
      </w:r>
    </w:p>
    <w:p w14:paraId="288FB697" w14:textId="77777777" w:rsidR="000B1B58" w:rsidRPr="00CC0B9C" w:rsidRDefault="000B1B58" w:rsidP="000B1B58">
      <w:pPr>
        <w:rPr>
          <w:rFonts w:cstheme="minorHAnsi"/>
        </w:rPr>
      </w:pPr>
      <w:r w:rsidRPr="00CC0B9C">
        <w:rPr>
          <w:rFonts w:cstheme="minorHAnsi"/>
        </w:rPr>
        <w:lastRenderedPageBreak/>
        <w:t xml:space="preserve">You can also add a message to the person who requested the review from you, suggesting other possible reviewers or adding any information you deem necessary. This message (along with your decision) will be sent to the person who requested the review from you when you click the Select and/or send message button. See example below </w:t>
      </w:r>
      <w:r w:rsidRPr="00CC0B9C">
        <w:rPr>
          <w:rFonts w:cstheme="minorHAnsi"/>
        </w:rPr>
        <w:sym w:font="Wingdings" w:char="F0E0"/>
      </w:r>
    </w:p>
    <w:p w14:paraId="2C5C8417" w14:textId="77777777" w:rsidR="000B1B58" w:rsidRPr="00CC0B9C" w:rsidRDefault="000B1B58" w:rsidP="000B1B58">
      <w:pPr>
        <w:rPr>
          <w:rFonts w:cstheme="minorHAnsi"/>
        </w:rPr>
      </w:pPr>
      <w:r w:rsidRPr="00CC0B9C">
        <w:rPr>
          <w:rFonts w:cstheme="minorHAnsi"/>
          <w:noProof/>
        </w:rPr>
        <w:drawing>
          <wp:inline distT="0" distB="0" distL="0" distR="0" wp14:anchorId="786E1AB2" wp14:editId="33031F78">
            <wp:extent cx="4806745" cy="2636520"/>
            <wp:effectExtent l="0" t="0" r="0" b="0"/>
            <wp:docPr id="1393205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20551" name="Picture 1" descr="A screenshot of a compute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3261" cy="2640094"/>
                    </a:xfrm>
                    <a:prstGeom prst="rect">
                      <a:avLst/>
                    </a:prstGeom>
                    <a:noFill/>
                    <a:ln>
                      <a:noFill/>
                    </a:ln>
                  </pic:spPr>
                </pic:pic>
              </a:graphicData>
            </a:graphic>
          </wp:inline>
        </w:drawing>
      </w:r>
    </w:p>
    <w:p w14:paraId="744439E6" w14:textId="77777777" w:rsidR="000B1B58" w:rsidRPr="00CC0B9C" w:rsidRDefault="000B1B58" w:rsidP="00743A26">
      <w:pPr>
        <w:rPr>
          <w:rFonts w:cstheme="minorHAnsi"/>
        </w:rPr>
      </w:pPr>
    </w:p>
    <w:p w14:paraId="5F99E590" w14:textId="3B1E77E8" w:rsidR="00BB6EE9" w:rsidRPr="00CC0B9C" w:rsidRDefault="00743A26" w:rsidP="00743A26">
      <w:pPr>
        <w:pStyle w:val="Heading2"/>
        <w:rPr>
          <w:rFonts w:asciiTheme="minorHAnsi" w:hAnsiTheme="minorHAnsi" w:cstheme="minorHAnsi"/>
        </w:rPr>
      </w:pPr>
      <w:bookmarkStart w:id="7" w:name="_Toc144068704"/>
      <w:r w:rsidRPr="00CC0B9C">
        <w:rPr>
          <w:rFonts w:asciiTheme="minorHAnsi" w:hAnsiTheme="minorHAnsi" w:cstheme="minorHAnsi"/>
        </w:rPr>
        <w:t>Finding your way around Easy Chair</w:t>
      </w:r>
      <w:bookmarkEnd w:id="7"/>
    </w:p>
    <w:p w14:paraId="2EE64811" w14:textId="77777777" w:rsidR="00FA6816" w:rsidRPr="00CC0B9C" w:rsidRDefault="00FA6816" w:rsidP="00804F9D">
      <w:pPr>
        <w:rPr>
          <w:rFonts w:cstheme="minorHAnsi"/>
          <w:b/>
          <w:bCs/>
        </w:rPr>
      </w:pPr>
    </w:p>
    <w:p w14:paraId="2F6E5571" w14:textId="56EBCB62" w:rsidR="00804F9D" w:rsidRPr="00CC0B9C" w:rsidRDefault="00804F9D" w:rsidP="00804F9D">
      <w:pPr>
        <w:rPr>
          <w:rFonts w:cstheme="minorHAnsi"/>
        </w:rPr>
      </w:pPr>
      <w:r w:rsidRPr="00CC0B9C">
        <w:rPr>
          <w:rFonts w:cstheme="minorHAnsi"/>
          <w:b/>
          <w:bCs/>
        </w:rPr>
        <w:t>If You Are Already an Author for ACIS2023:</w:t>
      </w:r>
      <w:r w:rsidRPr="00CC0B9C">
        <w:rPr>
          <w:rFonts w:cstheme="minorHAnsi"/>
        </w:rPr>
        <w:t xml:space="preserve"> If you have previously been associated with ACIS2023 as an "author" and now need to change your role to review a paper, follow these steps:</w:t>
      </w:r>
    </w:p>
    <w:p w14:paraId="460DC925" w14:textId="77777777" w:rsidR="00FA6816" w:rsidRPr="00CC0B9C" w:rsidRDefault="00FA6816" w:rsidP="00804F9D">
      <w:pPr>
        <w:rPr>
          <w:rFonts w:cstheme="minorHAnsi"/>
          <w:b/>
          <w:bCs/>
        </w:rPr>
      </w:pPr>
    </w:p>
    <w:p w14:paraId="36D09ECD" w14:textId="5367895E" w:rsidR="00804F9D" w:rsidRPr="00CC0B9C" w:rsidRDefault="00804F9D" w:rsidP="00804F9D">
      <w:pPr>
        <w:rPr>
          <w:rFonts w:cstheme="minorHAnsi"/>
        </w:rPr>
      </w:pPr>
      <w:r w:rsidRPr="00CC0B9C">
        <w:rPr>
          <w:rFonts w:cstheme="minorHAnsi"/>
          <w:b/>
          <w:bCs/>
        </w:rPr>
        <w:t>Log In:</w:t>
      </w:r>
      <w:r w:rsidRPr="00CC0B9C">
        <w:rPr>
          <w:rFonts w:cstheme="minorHAnsi"/>
        </w:rPr>
        <w:t xml:space="preserve"> Access your EasyChair account by visiting the conference webpage: </w:t>
      </w:r>
      <w:hyperlink r:id="rId17" w:history="1">
        <w:r w:rsidRPr="00CC0B9C">
          <w:rPr>
            <w:rStyle w:val="Hyperlink"/>
            <w:rFonts w:cstheme="minorHAnsi"/>
          </w:rPr>
          <w:t>https://easychair.org/conferences/?conf=acis2023</w:t>
        </w:r>
      </w:hyperlink>
      <w:r w:rsidRPr="00CC0B9C">
        <w:rPr>
          <w:rFonts w:cstheme="minorHAnsi"/>
        </w:rPr>
        <w:br/>
      </w:r>
      <w:r w:rsidRPr="00CC0B9C">
        <w:rPr>
          <w:rFonts w:cstheme="minorHAnsi"/>
          <w:b/>
          <w:bCs/>
        </w:rPr>
        <w:t>Navigate to Conference Tab:</w:t>
      </w:r>
      <w:r w:rsidRPr="00CC0B9C">
        <w:rPr>
          <w:rFonts w:cstheme="minorHAnsi"/>
        </w:rPr>
        <w:t xml:space="preserve"> Once logged in, you will find a navigation menu. Locate the "Conference" tab and click on it.</w:t>
      </w:r>
    </w:p>
    <w:p w14:paraId="4EF6B51B" w14:textId="77777777" w:rsidR="00FA6816" w:rsidRPr="00CC0B9C" w:rsidRDefault="00FA6816" w:rsidP="00804F9D">
      <w:pPr>
        <w:rPr>
          <w:rFonts w:cstheme="minorHAnsi"/>
          <w:b/>
          <w:bCs/>
        </w:rPr>
      </w:pPr>
    </w:p>
    <w:p w14:paraId="7C68F4A3" w14:textId="19EA5CCC" w:rsidR="00804F9D" w:rsidRPr="00CC0B9C" w:rsidRDefault="00804F9D" w:rsidP="00804F9D">
      <w:pPr>
        <w:rPr>
          <w:rFonts w:cstheme="minorHAnsi"/>
        </w:rPr>
      </w:pPr>
      <w:r w:rsidRPr="00CC0B9C">
        <w:rPr>
          <w:rFonts w:cstheme="minorHAnsi"/>
          <w:b/>
          <w:bCs/>
        </w:rPr>
        <w:t>Change Role:</w:t>
      </w:r>
      <w:r w:rsidRPr="00CC0B9C">
        <w:rPr>
          <w:rFonts w:cstheme="minorHAnsi"/>
        </w:rPr>
        <w:t xml:space="preserve"> Under the "Conference" tab, find and select the option labeled "Change Role."</w:t>
      </w:r>
    </w:p>
    <w:p w14:paraId="617E0D12" w14:textId="77777777" w:rsidR="00804F9D" w:rsidRPr="00CC0B9C" w:rsidRDefault="00804F9D" w:rsidP="00804F9D">
      <w:pPr>
        <w:rPr>
          <w:rFonts w:cstheme="minorHAnsi"/>
        </w:rPr>
      </w:pPr>
      <w:r w:rsidRPr="00CC0B9C">
        <w:rPr>
          <w:rFonts w:cstheme="minorHAnsi"/>
        </w:rPr>
        <w:t xml:space="preserve">In the "Change Role" section, you will see a list of available roles. </w:t>
      </w:r>
    </w:p>
    <w:p w14:paraId="3BC84F1F" w14:textId="77777777" w:rsidR="00804F9D" w:rsidRPr="00CC0B9C" w:rsidRDefault="00804F9D" w:rsidP="00804F9D">
      <w:pPr>
        <w:rPr>
          <w:rFonts w:cstheme="minorHAnsi"/>
        </w:rPr>
      </w:pPr>
    </w:p>
    <w:p w14:paraId="0E901B1A" w14:textId="77777777" w:rsidR="00804F9D" w:rsidRPr="00CC0B9C" w:rsidRDefault="00804F9D" w:rsidP="00804F9D">
      <w:pPr>
        <w:rPr>
          <w:rFonts w:cstheme="minorHAnsi"/>
        </w:rPr>
      </w:pPr>
      <w:r w:rsidRPr="00CC0B9C">
        <w:rPr>
          <w:rFonts w:cstheme="minorHAnsi"/>
        </w:rPr>
        <w:t xml:space="preserve">You can also select the role you want to navigate the system as you </w:t>
      </w:r>
      <w:proofErr w:type="gramStart"/>
      <w:r w:rsidRPr="00CC0B9C">
        <w:rPr>
          <w:rFonts w:cstheme="minorHAnsi"/>
        </w:rPr>
        <w:t>enter into</w:t>
      </w:r>
      <w:proofErr w:type="gramEnd"/>
      <w:r w:rsidRPr="00CC0B9C">
        <w:rPr>
          <w:rFonts w:cstheme="minorHAnsi"/>
        </w:rPr>
        <w:t xml:space="preserve"> Easy Chair. It will list the current roles you hold for ACIS 2023, as illustrated below.</w:t>
      </w:r>
    </w:p>
    <w:p w14:paraId="496C68D2" w14:textId="77777777" w:rsidR="00804F9D" w:rsidRPr="00CC0B9C" w:rsidRDefault="00804F9D" w:rsidP="00804F9D">
      <w:pPr>
        <w:rPr>
          <w:rFonts w:cstheme="minorHAnsi"/>
        </w:rPr>
      </w:pPr>
    </w:p>
    <w:p w14:paraId="5EFE18DA" w14:textId="77777777" w:rsidR="00804F9D" w:rsidRPr="00CC0B9C" w:rsidRDefault="00804F9D" w:rsidP="00804F9D">
      <w:pPr>
        <w:rPr>
          <w:rFonts w:cstheme="minorHAnsi"/>
        </w:rPr>
      </w:pPr>
      <w:r w:rsidRPr="00CC0B9C">
        <w:rPr>
          <w:rFonts w:cstheme="minorHAnsi"/>
          <w:noProof/>
        </w:rPr>
        <w:lastRenderedPageBreak/>
        <w:drawing>
          <wp:inline distT="0" distB="0" distL="0" distR="0" wp14:anchorId="550C57DC" wp14:editId="559365A4">
            <wp:extent cx="5943600" cy="3153410"/>
            <wp:effectExtent l="0" t="0" r="0" b="8890"/>
            <wp:docPr id="119701879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18791" name="Picture 1" descr="A screenshot of a computer&#10;&#10;Description automatically generated"/>
                    <pic:cNvPicPr/>
                  </pic:nvPicPr>
                  <pic:blipFill>
                    <a:blip r:embed="rId18"/>
                    <a:stretch>
                      <a:fillRect/>
                    </a:stretch>
                  </pic:blipFill>
                  <pic:spPr>
                    <a:xfrm>
                      <a:off x="0" y="0"/>
                      <a:ext cx="5943600" cy="3153410"/>
                    </a:xfrm>
                    <a:prstGeom prst="rect">
                      <a:avLst/>
                    </a:prstGeom>
                  </pic:spPr>
                </pic:pic>
              </a:graphicData>
            </a:graphic>
          </wp:inline>
        </w:drawing>
      </w:r>
    </w:p>
    <w:p w14:paraId="1E6C2EB6" w14:textId="77777777" w:rsidR="00BB6EE9" w:rsidRPr="00CC0B9C" w:rsidRDefault="00BB6EE9" w:rsidP="000A7F58">
      <w:pPr>
        <w:rPr>
          <w:rFonts w:cstheme="minorHAnsi"/>
        </w:rPr>
      </w:pPr>
    </w:p>
    <w:p w14:paraId="3A4B1459" w14:textId="138610DD" w:rsidR="00201E68" w:rsidRPr="00CC0B9C" w:rsidRDefault="00201E68" w:rsidP="00201E68">
      <w:pPr>
        <w:rPr>
          <w:rFonts w:cstheme="minorHAnsi"/>
        </w:rPr>
      </w:pPr>
      <w:r w:rsidRPr="00CC0B9C">
        <w:rPr>
          <w:rFonts w:cstheme="minorHAnsi"/>
        </w:rPr>
        <w:t>Once you have selected the role as a reviewer, you can access the papers assigned to you by going into the “Review”</w:t>
      </w:r>
      <w:r w:rsidRPr="00CC0B9C">
        <w:rPr>
          <w:rFonts w:cstheme="minorHAnsi"/>
        </w:rPr>
        <w:sym w:font="Wingdings" w:char="F0E0"/>
      </w:r>
      <w:r w:rsidRPr="00CC0B9C">
        <w:rPr>
          <w:rFonts w:cstheme="minorHAnsi"/>
        </w:rPr>
        <w:t xml:space="preserve"> “Assigned to me” </w:t>
      </w:r>
      <w:r w:rsidR="00C229CC" w:rsidRPr="00CC0B9C">
        <w:rPr>
          <w:rFonts w:cstheme="minorHAnsi"/>
        </w:rPr>
        <w:t>tabs.</w:t>
      </w:r>
    </w:p>
    <w:p w14:paraId="32F3492D" w14:textId="77777777" w:rsidR="00201E68" w:rsidRPr="00CC0B9C" w:rsidRDefault="00201E68" w:rsidP="000A7F58">
      <w:pPr>
        <w:rPr>
          <w:rFonts w:cstheme="minorHAnsi"/>
        </w:rPr>
      </w:pPr>
    </w:p>
    <w:p w14:paraId="7A48CE9A" w14:textId="696BE306" w:rsidR="00BB6EE9" w:rsidRPr="00CC0B9C" w:rsidRDefault="00BB6EE9" w:rsidP="000A7F58">
      <w:pPr>
        <w:rPr>
          <w:rFonts w:cstheme="minorHAnsi"/>
        </w:rPr>
      </w:pPr>
      <w:r w:rsidRPr="00CC0B9C">
        <w:rPr>
          <w:rFonts w:cstheme="minorHAnsi"/>
          <w:noProof/>
        </w:rPr>
        <w:drawing>
          <wp:inline distT="0" distB="0" distL="0" distR="0" wp14:anchorId="6AF14601" wp14:editId="451772A0">
            <wp:extent cx="5676900" cy="2152650"/>
            <wp:effectExtent l="0" t="0" r="0" b="0"/>
            <wp:docPr id="167672414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724148" name="Picture 1" descr="A screenshot of a computer&#10;&#10;Description automatically generated"/>
                    <pic:cNvPicPr/>
                  </pic:nvPicPr>
                  <pic:blipFill>
                    <a:blip r:embed="rId19"/>
                    <a:stretch>
                      <a:fillRect/>
                    </a:stretch>
                  </pic:blipFill>
                  <pic:spPr>
                    <a:xfrm>
                      <a:off x="0" y="0"/>
                      <a:ext cx="5676900" cy="2152650"/>
                    </a:xfrm>
                    <a:prstGeom prst="rect">
                      <a:avLst/>
                    </a:prstGeom>
                  </pic:spPr>
                </pic:pic>
              </a:graphicData>
            </a:graphic>
          </wp:inline>
        </w:drawing>
      </w:r>
    </w:p>
    <w:p w14:paraId="759BD36F" w14:textId="77777777" w:rsidR="00BB6EE9" w:rsidRPr="00CC0B9C" w:rsidRDefault="00BB6EE9" w:rsidP="00743A26">
      <w:pPr>
        <w:rPr>
          <w:rFonts w:cstheme="minorHAnsi"/>
        </w:rPr>
      </w:pPr>
    </w:p>
    <w:p w14:paraId="7887DAB0" w14:textId="51BE4B02" w:rsidR="00A20F61" w:rsidRPr="00CC0B9C" w:rsidRDefault="00A20F61" w:rsidP="00A20F61">
      <w:pPr>
        <w:rPr>
          <w:rFonts w:cstheme="minorHAnsi"/>
        </w:rPr>
      </w:pPr>
      <w:r w:rsidRPr="00CC0B9C">
        <w:rPr>
          <w:rFonts w:cstheme="minorHAnsi"/>
        </w:rPr>
        <w:t xml:space="preserve">You can see all the papers assigned to you in a list. </w:t>
      </w:r>
      <w:r w:rsidR="0093402C" w:rsidRPr="00CC0B9C">
        <w:rPr>
          <w:rFonts w:cstheme="minorHAnsi"/>
        </w:rPr>
        <w:t>Here you can download the paper(s)</w:t>
      </w:r>
      <w:r w:rsidR="00D727BD" w:rsidRPr="00CC0B9C">
        <w:rPr>
          <w:rFonts w:cstheme="minorHAnsi"/>
        </w:rPr>
        <w:t xml:space="preserve"> (see the Folder symbol)</w:t>
      </w:r>
      <w:r w:rsidR="0093402C" w:rsidRPr="00CC0B9C">
        <w:rPr>
          <w:rFonts w:cstheme="minorHAnsi"/>
        </w:rPr>
        <w:t xml:space="preserve">, see the details </w:t>
      </w:r>
      <w:r w:rsidR="00913ADD" w:rsidRPr="00CC0B9C">
        <w:rPr>
          <w:rFonts w:cstheme="minorHAnsi"/>
        </w:rPr>
        <w:t>of the paper</w:t>
      </w:r>
      <w:r w:rsidR="00D727BD" w:rsidRPr="00CC0B9C">
        <w:rPr>
          <w:rFonts w:cstheme="minorHAnsi"/>
        </w:rPr>
        <w:t xml:space="preserve"> (see the “i” symbo</w:t>
      </w:r>
      <w:r w:rsidR="002073F3" w:rsidRPr="00CC0B9C">
        <w:rPr>
          <w:rFonts w:cstheme="minorHAnsi"/>
        </w:rPr>
        <w:t>l)</w:t>
      </w:r>
      <w:r w:rsidR="00913ADD" w:rsidRPr="00CC0B9C">
        <w:rPr>
          <w:rFonts w:cstheme="minorHAnsi"/>
        </w:rPr>
        <w:t xml:space="preserve">, </w:t>
      </w:r>
      <w:r w:rsidR="0093402C" w:rsidRPr="00CC0B9C">
        <w:rPr>
          <w:rFonts w:cstheme="minorHAnsi"/>
        </w:rPr>
        <w:t>add a rev</w:t>
      </w:r>
      <w:r w:rsidR="00913ADD" w:rsidRPr="00CC0B9C">
        <w:rPr>
          <w:rFonts w:cstheme="minorHAnsi"/>
        </w:rPr>
        <w:t xml:space="preserve">iew </w:t>
      </w:r>
      <w:r w:rsidR="00023E11" w:rsidRPr="00CC0B9C">
        <w:rPr>
          <w:rFonts w:cstheme="minorHAnsi"/>
        </w:rPr>
        <w:t xml:space="preserve">(see the ‘+’ sign saying “Add a new Review” </w:t>
      </w:r>
      <w:r w:rsidR="00C573F5" w:rsidRPr="00CC0B9C">
        <w:rPr>
          <w:rFonts w:cstheme="minorHAnsi"/>
        </w:rPr>
        <w:t>etc.</w:t>
      </w:r>
      <w:r w:rsidR="00023E11" w:rsidRPr="00CC0B9C">
        <w:rPr>
          <w:rFonts w:cstheme="minorHAnsi"/>
        </w:rPr>
        <w:t>)</w:t>
      </w:r>
      <w:r w:rsidR="00913ADD" w:rsidRPr="00CC0B9C">
        <w:rPr>
          <w:rFonts w:cstheme="minorHAnsi"/>
        </w:rPr>
        <w:t>.</w:t>
      </w:r>
    </w:p>
    <w:p w14:paraId="41776BD1" w14:textId="77777777" w:rsidR="00A20F61" w:rsidRPr="00CC0B9C" w:rsidRDefault="00A20F61" w:rsidP="00A20F61">
      <w:pPr>
        <w:rPr>
          <w:rFonts w:cstheme="minorHAnsi"/>
        </w:rPr>
      </w:pPr>
    </w:p>
    <w:p w14:paraId="6DA79AE4" w14:textId="0D7D3136" w:rsidR="00A20F61" w:rsidRPr="00CC0B9C" w:rsidRDefault="00A20F61" w:rsidP="00A20F61">
      <w:pPr>
        <w:rPr>
          <w:rFonts w:cstheme="minorHAnsi"/>
        </w:rPr>
      </w:pPr>
      <w:r w:rsidRPr="00CC0B9C">
        <w:rPr>
          <w:rFonts w:cstheme="minorHAnsi"/>
          <w:noProof/>
        </w:rPr>
        <w:lastRenderedPageBreak/>
        <w:drawing>
          <wp:inline distT="0" distB="0" distL="0" distR="0" wp14:anchorId="16D59F83" wp14:editId="1C553597">
            <wp:extent cx="5153025" cy="4219575"/>
            <wp:effectExtent l="0" t="0" r="9525" b="9525"/>
            <wp:docPr id="205344545" name="Picture 1"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44545" name="Picture 1" descr="A screenshot of a web page&#10;&#10;Description automatically generated"/>
                    <pic:cNvPicPr/>
                  </pic:nvPicPr>
                  <pic:blipFill>
                    <a:blip r:embed="rId20"/>
                    <a:stretch>
                      <a:fillRect/>
                    </a:stretch>
                  </pic:blipFill>
                  <pic:spPr>
                    <a:xfrm>
                      <a:off x="0" y="0"/>
                      <a:ext cx="5153025" cy="4219575"/>
                    </a:xfrm>
                    <a:prstGeom prst="rect">
                      <a:avLst/>
                    </a:prstGeom>
                  </pic:spPr>
                </pic:pic>
              </a:graphicData>
            </a:graphic>
          </wp:inline>
        </w:drawing>
      </w:r>
    </w:p>
    <w:p w14:paraId="724008D3" w14:textId="39DFE7BB" w:rsidR="002F4DE2" w:rsidRPr="00CC0B9C" w:rsidRDefault="002F4DE2" w:rsidP="004B296E">
      <w:pPr>
        <w:pStyle w:val="Heading2"/>
        <w:rPr>
          <w:rFonts w:asciiTheme="minorHAnsi" w:hAnsiTheme="minorHAnsi" w:cstheme="minorHAnsi"/>
        </w:rPr>
      </w:pPr>
      <w:bookmarkStart w:id="8" w:name="_Toc144068705"/>
      <w:r w:rsidRPr="00CC0B9C">
        <w:rPr>
          <w:rFonts w:asciiTheme="minorHAnsi" w:hAnsiTheme="minorHAnsi" w:cstheme="minorHAnsi"/>
        </w:rPr>
        <w:t xml:space="preserve">Complete the review of the assigned </w:t>
      </w:r>
      <w:r w:rsidR="00C229CC" w:rsidRPr="00CC0B9C">
        <w:rPr>
          <w:rFonts w:asciiTheme="minorHAnsi" w:hAnsiTheme="minorHAnsi" w:cstheme="minorHAnsi"/>
        </w:rPr>
        <w:t>submission.</w:t>
      </w:r>
      <w:bookmarkEnd w:id="8"/>
    </w:p>
    <w:p w14:paraId="3DCB9392" w14:textId="7E365570" w:rsidR="000D249E" w:rsidRPr="00CC0B9C" w:rsidRDefault="002F4DE2" w:rsidP="002F4DE2">
      <w:pPr>
        <w:rPr>
          <w:rFonts w:cstheme="minorHAnsi"/>
        </w:rPr>
      </w:pPr>
      <w:r w:rsidRPr="00CC0B9C">
        <w:rPr>
          <w:rFonts w:cstheme="minorHAnsi"/>
        </w:rPr>
        <w:t>When you are ready to complete the review, you will also need to access the submission</w:t>
      </w:r>
      <w:r w:rsidR="000D249E" w:rsidRPr="00CC0B9C">
        <w:rPr>
          <w:rFonts w:cstheme="minorHAnsi"/>
        </w:rPr>
        <w:t xml:space="preserve"> again via EasyChair (as above)</w:t>
      </w:r>
    </w:p>
    <w:p w14:paraId="0A02A95A" w14:textId="1ED15DFF" w:rsidR="001738B7" w:rsidRPr="00CC0B9C" w:rsidRDefault="002E0706" w:rsidP="002F4DE2">
      <w:pPr>
        <w:rPr>
          <w:rFonts w:cstheme="minorHAnsi"/>
        </w:rPr>
      </w:pPr>
      <w:r w:rsidRPr="00CC0B9C">
        <w:rPr>
          <w:rFonts w:cstheme="minorHAnsi"/>
        </w:rPr>
        <w:t>When you are ready, c</w:t>
      </w:r>
      <w:r w:rsidR="001738B7" w:rsidRPr="00CC0B9C">
        <w:rPr>
          <w:rFonts w:cstheme="minorHAnsi"/>
        </w:rPr>
        <w:t xml:space="preserve">omplete the review form. You will be required to rate the submission against the six criteria for selection using a </w:t>
      </w:r>
      <w:r w:rsidR="00C229CC" w:rsidRPr="00CC0B9C">
        <w:rPr>
          <w:rFonts w:cstheme="minorHAnsi"/>
        </w:rPr>
        <w:t>five-point</w:t>
      </w:r>
      <w:r w:rsidR="001738B7" w:rsidRPr="00CC0B9C">
        <w:rPr>
          <w:rFonts w:cstheme="minorHAnsi"/>
        </w:rPr>
        <w:t xml:space="preserve"> scale (5: Excellent – 1: Very Poor).</w:t>
      </w:r>
    </w:p>
    <w:p w14:paraId="56E4B6B2" w14:textId="19E7AC6C" w:rsidR="001738B7" w:rsidRPr="00CC0B9C" w:rsidRDefault="001738B7" w:rsidP="002F4DE2">
      <w:pPr>
        <w:rPr>
          <w:rFonts w:cstheme="minorHAnsi"/>
        </w:rPr>
      </w:pPr>
      <w:r w:rsidRPr="00CC0B9C">
        <w:rPr>
          <w:rFonts w:cstheme="minorHAnsi"/>
          <w:noProof/>
        </w:rPr>
        <w:lastRenderedPageBreak/>
        <w:drawing>
          <wp:inline distT="0" distB="0" distL="0" distR="0" wp14:anchorId="67CE5857" wp14:editId="0FB17148">
            <wp:extent cx="3987800" cy="4677618"/>
            <wp:effectExtent l="0" t="0" r="0" b="8890"/>
            <wp:docPr id="12461878" name="Picture 1" descr="A screenshot of a questionna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1878" name="Picture 1" descr="A screenshot of a questionnaire&#10;&#10;Description automatically generated"/>
                    <pic:cNvPicPr/>
                  </pic:nvPicPr>
                  <pic:blipFill>
                    <a:blip r:embed="rId21"/>
                    <a:stretch>
                      <a:fillRect/>
                    </a:stretch>
                  </pic:blipFill>
                  <pic:spPr>
                    <a:xfrm>
                      <a:off x="0" y="0"/>
                      <a:ext cx="4000796" cy="4692862"/>
                    </a:xfrm>
                    <a:prstGeom prst="rect">
                      <a:avLst/>
                    </a:prstGeom>
                  </pic:spPr>
                </pic:pic>
              </a:graphicData>
            </a:graphic>
          </wp:inline>
        </w:drawing>
      </w:r>
    </w:p>
    <w:p w14:paraId="19629A92" w14:textId="77777777" w:rsidR="001738B7" w:rsidRPr="00CC0B9C" w:rsidRDefault="001738B7" w:rsidP="002F4DE2">
      <w:pPr>
        <w:rPr>
          <w:rFonts w:cstheme="minorHAnsi"/>
        </w:rPr>
      </w:pPr>
    </w:p>
    <w:p w14:paraId="2AF9AFEF" w14:textId="77777777" w:rsidR="001738B7" w:rsidRPr="00CC0B9C" w:rsidRDefault="001738B7" w:rsidP="001738B7">
      <w:pPr>
        <w:rPr>
          <w:rFonts w:cstheme="minorHAnsi"/>
        </w:rPr>
      </w:pPr>
      <w:r w:rsidRPr="00CC0B9C">
        <w:rPr>
          <w:rFonts w:cstheme="minorHAnsi"/>
        </w:rPr>
        <w:t>Provide an overall evaluation of the submission. Make sure you include text comments for the author/s to make revisions. You may wish to number your comments to assist the author in responding to your feedback. Remember, anything you write in this field will be visible to the authors when reviews are returned.</w:t>
      </w:r>
    </w:p>
    <w:p w14:paraId="390764A7" w14:textId="0C7D0074" w:rsidR="001738B7" w:rsidRPr="00CC0B9C" w:rsidRDefault="001738B7" w:rsidP="002F4DE2">
      <w:pPr>
        <w:rPr>
          <w:rFonts w:cstheme="minorHAnsi"/>
        </w:rPr>
      </w:pPr>
      <w:r w:rsidRPr="00CC0B9C">
        <w:rPr>
          <w:rFonts w:cstheme="minorHAnsi"/>
          <w:noProof/>
        </w:rPr>
        <w:lastRenderedPageBreak/>
        <w:drawing>
          <wp:inline distT="0" distB="0" distL="0" distR="0" wp14:anchorId="32871278" wp14:editId="02DC6582">
            <wp:extent cx="4442845" cy="3025402"/>
            <wp:effectExtent l="0" t="0" r="0" b="3810"/>
            <wp:docPr id="957856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856856" name=""/>
                    <pic:cNvPicPr/>
                  </pic:nvPicPr>
                  <pic:blipFill>
                    <a:blip r:embed="rId22"/>
                    <a:stretch>
                      <a:fillRect/>
                    </a:stretch>
                  </pic:blipFill>
                  <pic:spPr>
                    <a:xfrm>
                      <a:off x="0" y="0"/>
                      <a:ext cx="4442845" cy="3025402"/>
                    </a:xfrm>
                    <a:prstGeom prst="rect">
                      <a:avLst/>
                    </a:prstGeom>
                  </pic:spPr>
                </pic:pic>
              </a:graphicData>
            </a:graphic>
          </wp:inline>
        </w:drawing>
      </w:r>
    </w:p>
    <w:p w14:paraId="397C4C54" w14:textId="05018A15" w:rsidR="001738B7" w:rsidRPr="00CC0B9C" w:rsidRDefault="001738B7" w:rsidP="002F4DE2">
      <w:pPr>
        <w:rPr>
          <w:rFonts w:cstheme="minorHAnsi"/>
        </w:rPr>
      </w:pPr>
      <w:r w:rsidRPr="00CC0B9C">
        <w:rPr>
          <w:rFonts w:cstheme="minorHAnsi"/>
        </w:rPr>
        <w:t xml:space="preserve">If you would like to make some confidential comments to the </w:t>
      </w:r>
      <w:r w:rsidR="00C573F5" w:rsidRPr="00CC0B9C">
        <w:rPr>
          <w:rFonts w:cstheme="minorHAnsi"/>
        </w:rPr>
        <w:t>Organizing</w:t>
      </w:r>
      <w:r w:rsidRPr="00CC0B9C">
        <w:rPr>
          <w:rFonts w:cstheme="minorHAnsi"/>
        </w:rPr>
        <w:t xml:space="preserve"> Committee, please use the space provided.</w:t>
      </w:r>
    </w:p>
    <w:p w14:paraId="616E37EF" w14:textId="6000B70E" w:rsidR="001738B7" w:rsidRPr="00CC0B9C" w:rsidRDefault="001738B7" w:rsidP="002F4DE2">
      <w:pPr>
        <w:rPr>
          <w:rFonts w:cstheme="minorHAnsi"/>
        </w:rPr>
      </w:pPr>
      <w:r w:rsidRPr="00CC0B9C">
        <w:rPr>
          <w:rFonts w:cstheme="minorHAnsi"/>
          <w:noProof/>
        </w:rPr>
        <w:drawing>
          <wp:inline distT="0" distB="0" distL="0" distR="0" wp14:anchorId="167B74D2" wp14:editId="193D62E0">
            <wp:extent cx="5639289" cy="2194750"/>
            <wp:effectExtent l="0" t="0" r="0" b="0"/>
            <wp:docPr id="1387837662" name="Picture 1" descr="A screen shot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837662" name="Picture 1" descr="A screen shot of a message&#10;&#10;Description automatically generated"/>
                    <pic:cNvPicPr/>
                  </pic:nvPicPr>
                  <pic:blipFill>
                    <a:blip r:embed="rId23"/>
                    <a:stretch>
                      <a:fillRect/>
                    </a:stretch>
                  </pic:blipFill>
                  <pic:spPr>
                    <a:xfrm>
                      <a:off x="0" y="0"/>
                      <a:ext cx="5639289" cy="2194750"/>
                    </a:xfrm>
                    <a:prstGeom prst="rect">
                      <a:avLst/>
                    </a:prstGeom>
                  </pic:spPr>
                </pic:pic>
              </a:graphicData>
            </a:graphic>
          </wp:inline>
        </w:drawing>
      </w:r>
    </w:p>
    <w:p w14:paraId="1A3B5BE3" w14:textId="0E4C1E83" w:rsidR="001738B7" w:rsidRPr="00CC0B9C" w:rsidRDefault="001738B7" w:rsidP="002F4DE2">
      <w:pPr>
        <w:rPr>
          <w:rFonts w:cstheme="minorHAnsi"/>
        </w:rPr>
      </w:pPr>
      <w:r w:rsidRPr="00CC0B9C">
        <w:rPr>
          <w:rFonts w:cstheme="minorHAnsi"/>
        </w:rPr>
        <w:t>After you click on submit review, you will receive a confirmation message with a summary of your review</w:t>
      </w:r>
      <w:r w:rsidR="007730A1" w:rsidRPr="00CC0B9C">
        <w:rPr>
          <w:rFonts w:cstheme="minorHAnsi"/>
        </w:rPr>
        <w:t>.</w:t>
      </w:r>
    </w:p>
    <w:p w14:paraId="755CAE6B" w14:textId="6000F3DF" w:rsidR="002E0706" w:rsidRPr="00CC0B9C" w:rsidRDefault="002E0706" w:rsidP="002F4DE2">
      <w:pPr>
        <w:rPr>
          <w:rFonts w:cstheme="minorHAnsi"/>
        </w:rPr>
      </w:pPr>
      <w:r w:rsidRPr="00CC0B9C">
        <w:rPr>
          <w:rFonts w:cstheme="minorHAnsi"/>
          <w:color w:val="C00000"/>
        </w:rPr>
        <w:t>*</w:t>
      </w:r>
      <w:r w:rsidRPr="00CC0B9C">
        <w:rPr>
          <w:rFonts w:cstheme="minorHAnsi"/>
        </w:rPr>
        <w:t xml:space="preserve">Please make sure that your </w:t>
      </w:r>
      <w:r w:rsidR="00744281" w:rsidRPr="00CC0B9C">
        <w:rPr>
          <w:rFonts w:cstheme="minorHAnsi"/>
        </w:rPr>
        <w:t xml:space="preserve">review notes adhere to the basic </w:t>
      </w:r>
      <w:hyperlink w:anchor="_Review_guidelines" w:history="1">
        <w:r w:rsidR="00744281" w:rsidRPr="00CC0B9C">
          <w:rPr>
            <w:rStyle w:val="Hyperlink"/>
            <w:rFonts w:cstheme="minorHAnsi"/>
          </w:rPr>
          <w:t>review guidelines</w:t>
        </w:r>
      </w:hyperlink>
      <w:r w:rsidR="00744281" w:rsidRPr="00CC0B9C">
        <w:rPr>
          <w:rFonts w:cstheme="minorHAnsi"/>
        </w:rPr>
        <w:t xml:space="preserve"> described above. Provide constructive</w:t>
      </w:r>
      <w:r w:rsidR="006133B5" w:rsidRPr="00CC0B9C">
        <w:rPr>
          <w:rFonts w:cstheme="minorHAnsi"/>
        </w:rPr>
        <w:t>, developmental feedback please.</w:t>
      </w:r>
      <w:r w:rsidR="00744281" w:rsidRPr="00CC0B9C">
        <w:rPr>
          <w:rFonts w:cstheme="minorHAnsi"/>
        </w:rPr>
        <w:t xml:space="preserve"> </w:t>
      </w:r>
    </w:p>
    <w:sectPr w:rsidR="002E0706" w:rsidRPr="00CC0B9C">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9A5B" w14:textId="77777777" w:rsidR="008A23C3" w:rsidRDefault="008A23C3" w:rsidP="008A23C3">
      <w:pPr>
        <w:spacing w:after="0" w:line="240" w:lineRule="auto"/>
      </w:pPr>
      <w:r>
        <w:separator/>
      </w:r>
    </w:p>
  </w:endnote>
  <w:endnote w:type="continuationSeparator" w:id="0">
    <w:p w14:paraId="104CA741" w14:textId="77777777" w:rsidR="008A23C3" w:rsidRDefault="008A23C3" w:rsidP="008A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486A" w14:textId="77777777" w:rsidR="00A651CE" w:rsidRDefault="00A65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254313"/>
      <w:docPartObj>
        <w:docPartGallery w:val="Page Numbers (Bottom of Page)"/>
        <w:docPartUnique/>
      </w:docPartObj>
    </w:sdtPr>
    <w:sdtEndPr>
      <w:rPr>
        <w:noProof/>
      </w:rPr>
    </w:sdtEndPr>
    <w:sdtContent>
      <w:p w14:paraId="4E70C5E4" w14:textId="595816A6" w:rsidR="00A651CE" w:rsidRDefault="00A651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2C605B" w14:textId="77777777" w:rsidR="008A23C3" w:rsidRDefault="008A23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4095" w14:textId="77777777" w:rsidR="00A651CE" w:rsidRDefault="00A65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DFF0" w14:textId="77777777" w:rsidR="008A23C3" w:rsidRDefault="008A23C3" w:rsidP="008A23C3">
      <w:pPr>
        <w:spacing w:after="0" w:line="240" w:lineRule="auto"/>
      </w:pPr>
      <w:r>
        <w:separator/>
      </w:r>
    </w:p>
  </w:footnote>
  <w:footnote w:type="continuationSeparator" w:id="0">
    <w:p w14:paraId="48128776" w14:textId="77777777" w:rsidR="008A23C3" w:rsidRDefault="008A23C3" w:rsidP="008A2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74DA" w14:textId="77777777" w:rsidR="00A651CE" w:rsidRDefault="00A65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8F1C" w14:textId="77777777" w:rsidR="00A651CE" w:rsidRDefault="00A65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35FF" w14:textId="77777777" w:rsidR="00A651CE" w:rsidRDefault="00A65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0F7B"/>
    <w:multiLevelType w:val="multilevel"/>
    <w:tmpl w:val="1BA4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3176EE"/>
    <w:multiLevelType w:val="multilevel"/>
    <w:tmpl w:val="A9DE4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942C2"/>
    <w:multiLevelType w:val="multilevel"/>
    <w:tmpl w:val="BA5E4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D9544A"/>
    <w:multiLevelType w:val="hybridMultilevel"/>
    <w:tmpl w:val="BE92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F18B3"/>
    <w:multiLevelType w:val="multilevel"/>
    <w:tmpl w:val="64C6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DD316A"/>
    <w:multiLevelType w:val="multilevel"/>
    <w:tmpl w:val="DFE4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3367D7"/>
    <w:multiLevelType w:val="hybridMultilevel"/>
    <w:tmpl w:val="FA4C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750227">
    <w:abstractNumId w:val="4"/>
  </w:num>
  <w:num w:numId="2" w16cid:durableId="1663655804">
    <w:abstractNumId w:val="1"/>
  </w:num>
  <w:num w:numId="3" w16cid:durableId="1471048035">
    <w:abstractNumId w:val="5"/>
  </w:num>
  <w:num w:numId="4" w16cid:durableId="397632846">
    <w:abstractNumId w:val="2"/>
  </w:num>
  <w:num w:numId="5" w16cid:durableId="994070333">
    <w:abstractNumId w:val="0"/>
  </w:num>
  <w:num w:numId="6" w16cid:durableId="157892576">
    <w:abstractNumId w:val="3"/>
  </w:num>
  <w:num w:numId="7" w16cid:durableId="1859616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TUxNjUwNDW3tDRU0lEKTi0uzszPAykwqgUA+HJQ8CwAAAA="/>
  </w:docVars>
  <w:rsids>
    <w:rsidRoot w:val="006312F6"/>
    <w:rsid w:val="00007E36"/>
    <w:rsid w:val="00023E11"/>
    <w:rsid w:val="000323B7"/>
    <w:rsid w:val="000818C9"/>
    <w:rsid w:val="000861CE"/>
    <w:rsid w:val="000A7F58"/>
    <w:rsid w:val="000B1B58"/>
    <w:rsid w:val="000D249E"/>
    <w:rsid w:val="000E137F"/>
    <w:rsid w:val="001462FC"/>
    <w:rsid w:val="001738B7"/>
    <w:rsid w:val="00192BBE"/>
    <w:rsid w:val="00201E68"/>
    <w:rsid w:val="002073F3"/>
    <w:rsid w:val="00277F7B"/>
    <w:rsid w:val="002D236D"/>
    <w:rsid w:val="002E0706"/>
    <w:rsid w:val="002F4DE2"/>
    <w:rsid w:val="00335EA5"/>
    <w:rsid w:val="0034656A"/>
    <w:rsid w:val="003615B4"/>
    <w:rsid w:val="003921B1"/>
    <w:rsid w:val="003A4BE1"/>
    <w:rsid w:val="00430FDC"/>
    <w:rsid w:val="0044457B"/>
    <w:rsid w:val="004B296E"/>
    <w:rsid w:val="00553846"/>
    <w:rsid w:val="00593823"/>
    <w:rsid w:val="006079E1"/>
    <w:rsid w:val="006133B5"/>
    <w:rsid w:val="006312F6"/>
    <w:rsid w:val="00683422"/>
    <w:rsid w:val="006B1354"/>
    <w:rsid w:val="006B51E5"/>
    <w:rsid w:val="006E341F"/>
    <w:rsid w:val="00713418"/>
    <w:rsid w:val="00714BED"/>
    <w:rsid w:val="00743A26"/>
    <w:rsid w:val="00744281"/>
    <w:rsid w:val="00771C5D"/>
    <w:rsid w:val="007730A1"/>
    <w:rsid w:val="00804F9D"/>
    <w:rsid w:val="00892676"/>
    <w:rsid w:val="008A23C3"/>
    <w:rsid w:val="008B65C1"/>
    <w:rsid w:val="008D2637"/>
    <w:rsid w:val="00913ADD"/>
    <w:rsid w:val="0093402C"/>
    <w:rsid w:val="00972DBB"/>
    <w:rsid w:val="009B74E0"/>
    <w:rsid w:val="009C7A92"/>
    <w:rsid w:val="00A20F61"/>
    <w:rsid w:val="00A42317"/>
    <w:rsid w:val="00A651CE"/>
    <w:rsid w:val="00A766D2"/>
    <w:rsid w:val="00A7744E"/>
    <w:rsid w:val="00AB672E"/>
    <w:rsid w:val="00AF0C61"/>
    <w:rsid w:val="00B31EC6"/>
    <w:rsid w:val="00B629E2"/>
    <w:rsid w:val="00B83128"/>
    <w:rsid w:val="00BB6EE9"/>
    <w:rsid w:val="00BE73E3"/>
    <w:rsid w:val="00C229CC"/>
    <w:rsid w:val="00C573F5"/>
    <w:rsid w:val="00CA5452"/>
    <w:rsid w:val="00CB3CAF"/>
    <w:rsid w:val="00CB7DC0"/>
    <w:rsid w:val="00CC0B9C"/>
    <w:rsid w:val="00CC53A6"/>
    <w:rsid w:val="00D35AB7"/>
    <w:rsid w:val="00D727BD"/>
    <w:rsid w:val="00DB43B9"/>
    <w:rsid w:val="00E02A21"/>
    <w:rsid w:val="00E6579A"/>
    <w:rsid w:val="00E86C7C"/>
    <w:rsid w:val="00E96F6B"/>
    <w:rsid w:val="00F01C75"/>
    <w:rsid w:val="00FA68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9483"/>
  <w15:chartTrackingRefBased/>
  <w15:docId w15:val="{10259D9E-45A0-47C5-89ED-2FF700E2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29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2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312F6"/>
    <w:rPr>
      <w:b/>
      <w:bCs/>
    </w:rPr>
  </w:style>
  <w:style w:type="character" w:styleId="Hyperlink">
    <w:name w:val="Hyperlink"/>
    <w:basedOn w:val="DefaultParagraphFont"/>
    <w:uiPriority w:val="99"/>
    <w:unhideWhenUsed/>
    <w:rsid w:val="006312F6"/>
    <w:rPr>
      <w:color w:val="0000FF"/>
      <w:u w:val="single"/>
    </w:rPr>
  </w:style>
  <w:style w:type="paragraph" w:styleId="z-TopofForm">
    <w:name w:val="HTML Top of Form"/>
    <w:basedOn w:val="Normal"/>
    <w:next w:val="Normal"/>
    <w:link w:val="z-TopofFormChar"/>
    <w:hidden/>
    <w:uiPriority w:val="99"/>
    <w:semiHidden/>
    <w:unhideWhenUsed/>
    <w:rsid w:val="006312F6"/>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6312F6"/>
    <w:rPr>
      <w:rFonts w:ascii="Arial" w:eastAsia="Times New Roman" w:hAnsi="Arial" w:cs="Arial"/>
      <w:vanish/>
      <w:kern w:val="0"/>
      <w:sz w:val="16"/>
      <w:szCs w:val="16"/>
      <w14:ligatures w14:val="none"/>
    </w:rPr>
  </w:style>
  <w:style w:type="character" w:styleId="UnresolvedMention">
    <w:name w:val="Unresolved Mention"/>
    <w:basedOn w:val="DefaultParagraphFont"/>
    <w:uiPriority w:val="99"/>
    <w:semiHidden/>
    <w:unhideWhenUsed/>
    <w:rsid w:val="006312F6"/>
    <w:rPr>
      <w:color w:val="605E5C"/>
      <w:shd w:val="clear" w:color="auto" w:fill="E1DFDD"/>
    </w:rPr>
  </w:style>
  <w:style w:type="paragraph" w:styleId="ListParagraph">
    <w:name w:val="List Paragraph"/>
    <w:basedOn w:val="Normal"/>
    <w:uiPriority w:val="34"/>
    <w:qFormat/>
    <w:rsid w:val="001462FC"/>
    <w:pPr>
      <w:ind w:left="720"/>
      <w:contextualSpacing/>
    </w:pPr>
  </w:style>
  <w:style w:type="character" w:customStyle="1" w:styleId="Heading1Char">
    <w:name w:val="Heading 1 Char"/>
    <w:basedOn w:val="DefaultParagraphFont"/>
    <w:link w:val="Heading1"/>
    <w:uiPriority w:val="9"/>
    <w:rsid w:val="001462F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92676"/>
    <w:rPr>
      <w:sz w:val="16"/>
      <w:szCs w:val="16"/>
    </w:rPr>
  </w:style>
  <w:style w:type="paragraph" w:styleId="CommentText">
    <w:name w:val="annotation text"/>
    <w:basedOn w:val="Normal"/>
    <w:link w:val="CommentTextChar"/>
    <w:uiPriority w:val="99"/>
    <w:unhideWhenUsed/>
    <w:rsid w:val="00892676"/>
    <w:pPr>
      <w:spacing w:line="240" w:lineRule="auto"/>
    </w:pPr>
    <w:rPr>
      <w:sz w:val="20"/>
      <w:szCs w:val="20"/>
    </w:rPr>
  </w:style>
  <w:style w:type="character" w:customStyle="1" w:styleId="CommentTextChar">
    <w:name w:val="Comment Text Char"/>
    <w:basedOn w:val="DefaultParagraphFont"/>
    <w:link w:val="CommentText"/>
    <w:uiPriority w:val="99"/>
    <w:rsid w:val="00892676"/>
    <w:rPr>
      <w:sz w:val="20"/>
      <w:szCs w:val="20"/>
    </w:rPr>
  </w:style>
  <w:style w:type="paragraph" w:styleId="CommentSubject">
    <w:name w:val="annotation subject"/>
    <w:basedOn w:val="CommentText"/>
    <w:next w:val="CommentText"/>
    <w:link w:val="CommentSubjectChar"/>
    <w:uiPriority w:val="99"/>
    <w:semiHidden/>
    <w:unhideWhenUsed/>
    <w:rsid w:val="00892676"/>
    <w:rPr>
      <w:b/>
      <w:bCs/>
    </w:rPr>
  </w:style>
  <w:style w:type="character" w:customStyle="1" w:styleId="CommentSubjectChar">
    <w:name w:val="Comment Subject Char"/>
    <w:basedOn w:val="CommentTextChar"/>
    <w:link w:val="CommentSubject"/>
    <w:uiPriority w:val="99"/>
    <w:semiHidden/>
    <w:rsid w:val="00892676"/>
    <w:rPr>
      <w:b/>
      <w:bCs/>
      <w:sz w:val="20"/>
      <w:szCs w:val="20"/>
    </w:rPr>
  </w:style>
  <w:style w:type="paragraph" w:styleId="Header">
    <w:name w:val="header"/>
    <w:basedOn w:val="Normal"/>
    <w:link w:val="HeaderChar"/>
    <w:uiPriority w:val="99"/>
    <w:unhideWhenUsed/>
    <w:rsid w:val="008A2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C3"/>
  </w:style>
  <w:style w:type="paragraph" w:styleId="Footer">
    <w:name w:val="footer"/>
    <w:basedOn w:val="Normal"/>
    <w:link w:val="FooterChar"/>
    <w:uiPriority w:val="99"/>
    <w:unhideWhenUsed/>
    <w:rsid w:val="008A2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C3"/>
  </w:style>
  <w:style w:type="paragraph" w:styleId="Title">
    <w:name w:val="Title"/>
    <w:basedOn w:val="Normal"/>
    <w:next w:val="Normal"/>
    <w:link w:val="TitleChar"/>
    <w:uiPriority w:val="10"/>
    <w:qFormat/>
    <w:rsid w:val="00DB43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3B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296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C0B9C"/>
    <w:pPr>
      <w:outlineLvl w:val="9"/>
    </w:pPr>
    <w:rPr>
      <w:kern w:val="0"/>
      <w:lang w:eastAsia="en-US"/>
      <w14:ligatures w14:val="none"/>
    </w:rPr>
  </w:style>
  <w:style w:type="paragraph" w:styleId="TOC1">
    <w:name w:val="toc 1"/>
    <w:basedOn w:val="Normal"/>
    <w:next w:val="Normal"/>
    <w:autoRedefine/>
    <w:uiPriority w:val="39"/>
    <w:unhideWhenUsed/>
    <w:rsid w:val="00CC0B9C"/>
    <w:pPr>
      <w:spacing w:after="100"/>
    </w:pPr>
  </w:style>
  <w:style w:type="paragraph" w:styleId="TOC2">
    <w:name w:val="toc 2"/>
    <w:basedOn w:val="Normal"/>
    <w:next w:val="Normal"/>
    <w:autoRedefine/>
    <w:uiPriority w:val="39"/>
    <w:unhideWhenUsed/>
    <w:rsid w:val="00CC0B9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605">
      <w:bodyDiv w:val="1"/>
      <w:marLeft w:val="0"/>
      <w:marRight w:val="0"/>
      <w:marTop w:val="0"/>
      <w:marBottom w:val="0"/>
      <w:divBdr>
        <w:top w:val="none" w:sz="0" w:space="0" w:color="auto"/>
        <w:left w:val="none" w:sz="0" w:space="0" w:color="auto"/>
        <w:bottom w:val="none" w:sz="0" w:space="0" w:color="auto"/>
        <w:right w:val="none" w:sz="0" w:space="0" w:color="auto"/>
      </w:divBdr>
    </w:div>
    <w:div w:id="124855032">
      <w:bodyDiv w:val="1"/>
      <w:marLeft w:val="0"/>
      <w:marRight w:val="0"/>
      <w:marTop w:val="0"/>
      <w:marBottom w:val="0"/>
      <w:divBdr>
        <w:top w:val="none" w:sz="0" w:space="0" w:color="auto"/>
        <w:left w:val="none" w:sz="0" w:space="0" w:color="auto"/>
        <w:bottom w:val="none" w:sz="0" w:space="0" w:color="auto"/>
        <w:right w:val="none" w:sz="0" w:space="0" w:color="auto"/>
      </w:divBdr>
    </w:div>
    <w:div w:id="303120831">
      <w:bodyDiv w:val="1"/>
      <w:marLeft w:val="0"/>
      <w:marRight w:val="0"/>
      <w:marTop w:val="0"/>
      <w:marBottom w:val="0"/>
      <w:divBdr>
        <w:top w:val="none" w:sz="0" w:space="0" w:color="auto"/>
        <w:left w:val="none" w:sz="0" w:space="0" w:color="auto"/>
        <w:bottom w:val="none" w:sz="0" w:space="0" w:color="auto"/>
        <w:right w:val="none" w:sz="0" w:space="0" w:color="auto"/>
      </w:divBdr>
      <w:divsChild>
        <w:div w:id="1663388874">
          <w:marLeft w:val="0"/>
          <w:marRight w:val="0"/>
          <w:marTop w:val="0"/>
          <w:marBottom w:val="0"/>
          <w:divBdr>
            <w:top w:val="single" w:sz="2" w:space="0" w:color="D9D9E3"/>
            <w:left w:val="single" w:sz="2" w:space="0" w:color="D9D9E3"/>
            <w:bottom w:val="single" w:sz="2" w:space="0" w:color="D9D9E3"/>
            <w:right w:val="single" w:sz="2" w:space="0" w:color="D9D9E3"/>
          </w:divBdr>
          <w:divsChild>
            <w:div w:id="502087714">
              <w:marLeft w:val="0"/>
              <w:marRight w:val="0"/>
              <w:marTop w:val="0"/>
              <w:marBottom w:val="0"/>
              <w:divBdr>
                <w:top w:val="single" w:sz="2" w:space="0" w:color="D9D9E3"/>
                <w:left w:val="single" w:sz="2" w:space="0" w:color="D9D9E3"/>
                <w:bottom w:val="single" w:sz="2" w:space="0" w:color="D9D9E3"/>
                <w:right w:val="single" w:sz="2" w:space="0" w:color="D9D9E3"/>
              </w:divBdr>
              <w:divsChild>
                <w:div w:id="895700458">
                  <w:marLeft w:val="0"/>
                  <w:marRight w:val="0"/>
                  <w:marTop w:val="0"/>
                  <w:marBottom w:val="0"/>
                  <w:divBdr>
                    <w:top w:val="single" w:sz="2" w:space="0" w:color="D9D9E3"/>
                    <w:left w:val="single" w:sz="2" w:space="0" w:color="D9D9E3"/>
                    <w:bottom w:val="single" w:sz="2" w:space="0" w:color="D9D9E3"/>
                    <w:right w:val="single" w:sz="2" w:space="0" w:color="D9D9E3"/>
                  </w:divBdr>
                  <w:divsChild>
                    <w:div w:id="1067920635">
                      <w:marLeft w:val="0"/>
                      <w:marRight w:val="0"/>
                      <w:marTop w:val="0"/>
                      <w:marBottom w:val="0"/>
                      <w:divBdr>
                        <w:top w:val="single" w:sz="2" w:space="0" w:color="D9D9E3"/>
                        <w:left w:val="single" w:sz="2" w:space="0" w:color="D9D9E3"/>
                        <w:bottom w:val="single" w:sz="2" w:space="0" w:color="D9D9E3"/>
                        <w:right w:val="single" w:sz="2" w:space="0" w:color="D9D9E3"/>
                      </w:divBdr>
                      <w:divsChild>
                        <w:div w:id="880703031">
                          <w:marLeft w:val="0"/>
                          <w:marRight w:val="0"/>
                          <w:marTop w:val="0"/>
                          <w:marBottom w:val="0"/>
                          <w:divBdr>
                            <w:top w:val="single" w:sz="2" w:space="0" w:color="auto"/>
                            <w:left w:val="single" w:sz="2" w:space="0" w:color="auto"/>
                            <w:bottom w:val="single" w:sz="6" w:space="0" w:color="auto"/>
                            <w:right w:val="single" w:sz="2" w:space="0" w:color="auto"/>
                          </w:divBdr>
                          <w:divsChild>
                            <w:div w:id="1988972371">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264121">
                                  <w:marLeft w:val="0"/>
                                  <w:marRight w:val="0"/>
                                  <w:marTop w:val="0"/>
                                  <w:marBottom w:val="0"/>
                                  <w:divBdr>
                                    <w:top w:val="single" w:sz="2" w:space="0" w:color="D9D9E3"/>
                                    <w:left w:val="single" w:sz="2" w:space="0" w:color="D9D9E3"/>
                                    <w:bottom w:val="single" w:sz="2" w:space="0" w:color="D9D9E3"/>
                                    <w:right w:val="single" w:sz="2" w:space="0" w:color="D9D9E3"/>
                                  </w:divBdr>
                                  <w:divsChild>
                                    <w:div w:id="838471614">
                                      <w:marLeft w:val="0"/>
                                      <w:marRight w:val="0"/>
                                      <w:marTop w:val="0"/>
                                      <w:marBottom w:val="0"/>
                                      <w:divBdr>
                                        <w:top w:val="single" w:sz="2" w:space="0" w:color="D9D9E3"/>
                                        <w:left w:val="single" w:sz="2" w:space="0" w:color="D9D9E3"/>
                                        <w:bottom w:val="single" w:sz="2" w:space="0" w:color="D9D9E3"/>
                                        <w:right w:val="single" w:sz="2" w:space="0" w:color="D9D9E3"/>
                                      </w:divBdr>
                                      <w:divsChild>
                                        <w:div w:id="283316990">
                                          <w:marLeft w:val="0"/>
                                          <w:marRight w:val="0"/>
                                          <w:marTop w:val="0"/>
                                          <w:marBottom w:val="0"/>
                                          <w:divBdr>
                                            <w:top w:val="single" w:sz="2" w:space="0" w:color="D9D9E3"/>
                                            <w:left w:val="single" w:sz="2" w:space="0" w:color="D9D9E3"/>
                                            <w:bottom w:val="single" w:sz="2" w:space="0" w:color="D9D9E3"/>
                                            <w:right w:val="single" w:sz="2" w:space="0" w:color="D9D9E3"/>
                                          </w:divBdr>
                                          <w:divsChild>
                                            <w:div w:id="1754549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32786769">
          <w:marLeft w:val="0"/>
          <w:marRight w:val="0"/>
          <w:marTop w:val="0"/>
          <w:marBottom w:val="0"/>
          <w:divBdr>
            <w:top w:val="none" w:sz="0" w:space="0" w:color="auto"/>
            <w:left w:val="none" w:sz="0" w:space="0" w:color="auto"/>
            <w:bottom w:val="none" w:sz="0" w:space="0" w:color="auto"/>
            <w:right w:val="none" w:sz="0" w:space="0" w:color="auto"/>
          </w:divBdr>
        </w:div>
      </w:divsChild>
    </w:div>
    <w:div w:id="1244342588">
      <w:bodyDiv w:val="1"/>
      <w:marLeft w:val="0"/>
      <w:marRight w:val="0"/>
      <w:marTop w:val="0"/>
      <w:marBottom w:val="0"/>
      <w:divBdr>
        <w:top w:val="none" w:sz="0" w:space="0" w:color="auto"/>
        <w:left w:val="none" w:sz="0" w:space="0" w:color="auto"/>
        <w:bottom w:val="none" w:sz="0" w:space="0" w:color="auto"/>
        <w:right w:val="none" w:sz="0" w:space="0" w:color="auto"/>
      </w:divBdr>
    </w:div>
    <w:div w:id="1776631687">
      <w:bodyDiv w:val="1"/>
      <w:marLeft w:val="0"/>
      <w:marRight w:val="0"/>
      <w:marTop w:val="0"/>
      <w:marBottom w:val="0"/>
      <w:divBdr>
        <w:top w:val="none" w:sz="0" w:space="0" w:color="auto"/>
        <w:left w:val="none" w:sz="0" w:space="0" w:color="auto"/>
        <w:bottom w:val="none" w:sz="0" w:space="0" w:color="auto"/>
        <w:right w:val="none" w:sz="0" w:space="0" w:color="auto"/>
      </w:divBdr>
      <w:divsChild>
        <w:div w:id="1483499265">
          <w:marLeft w:val="0"/>
          <w:marRight w:val="0"/>
          <w:marTop w:val="0"/>
          <w:marBottom w:val="0"/>
          <w:divBdr>
            <w:top w:val="single" w:sz="2" w:space="0" w:color="D9D9E3"/>
            <w:left w:val="single" w:sz="2" w:space="0" w:color="D9D9E3"/>
            <w:bottom w:val="single" w:sz="2" w:space="0" w:color="D9D9E3"/>
            <w:right w:val="single" w:sz="2" w:space="0" w:color="D9D9E3"/>
          </w:divBdr>
          <w:divsChild>
            <w:div w:id="1780180621">
              <w:marLeft w:val="0"/>
              <w:marRight w:val="0"/>
              <w:marTop w:val="0"/>
              <w:marBottom w:val="0"/>
              <w:divBdr>
                <w:top w:val="single" w:sz="2" w:space="0" w:color="D9D9E3"/>
                <w:left w:val="single" w:sz="2" w:space="0" w:color="D9D9E3"/>
                <w:bottom w:val="single" w:sz="2" w:space="0" w:color="D9D9E3"/>
                <w:right w:val="single" w:sz="2" w:space="0" w:color="D9D9E3"/>
              </w:divBdr>
              <w:divsChild>
                <w:div w:id="627399792">
                  <w:marLeft w:val="0"/>
                  <w:marRight w:val="0"/>
                  <w:marTop w:val="0"/>
                  <w:marBottom w:val="0"/>
                  <w:divBdr>
                    <w:top w:val="single" w:sz="2" w:space="0" w:color="D9D9E3"/>
                    <w:left w:val="single" w:sz="2" w:space="0" w:color="D9D9E3"/>
                    <w:bottom w:val="single" w:sz="2" w:space="0" w:color="D9D9E3"/>
                    <w:right w:val="single" w:sz="2" w:space="0" w:color="D9D9E3"/>
                  </w:divBdr>
                  <w:divsChild>
                    <w:div w:id="1424496169">
                      <w:marLeft w:val="0"/>
                      <w:marRight w:val="0"/>
                      <w:marTop w:val="0"/>
                      <w:marBottom w:val="0"/>
                      <w:divBdr>
                        <w:top w:val="single" w:sz="2" w:space="0" w:color="D9D9E3"/>
                        <w:left w:val="single" w:sz="2" w:space="0" w:color="D9D9E3"/>
                        <w:bottom w:val="single" w:sz="2" w:space="0" w:color="D9D9E3"/>
                        <w:right w:val="single" w:sz="2" w:space="0" w:color="D9D9E3"/>
                      </w:divBdr>
                      <w:divsChild>
                        <w:div w:id="2111389893">
                          <w:marLeft w:val="0"/>
                          <w:marRight w:val="0"/>
                          <w:marTop w:val="0"/>
                          <w:marBottom w:val="0"/>
                          <w:divBdr>
                            <w:top w:val="single" w:sz="2" w:space="0" w:color="auto"/>
                            <w:left w:val="single" w:sz="2" w:space="0" w:color="auto"/>
                            <w:bottom w:val="single" w:sz="6" w:space="0" w:color="auto"/>
                            <w:right w:val="single" w:sz="2" w:space="0" w:color="auto"/>
                          </w:divBdr>
                          <w:divsChild>
                            <w:div w:id="1177575347">
                              <w:marLeft w:val="0"/>
                              <w:marRight w:val="0"/>
                              <w:marTop w:val="100"/>
                              <w:marBottom w:val="100"/>
                              <w:divBdr>
                                <w:top w:val="single" w:sz="2" w:space="0" w:color="D9D9E3"/>
                                <w:left w:val="single" w:sz="2" w:space="0" w:color="D9D9E3"/>
                                <w:bottom w:val="single" w:sz="2" w:space="0" w:color="D9D9E3"/>
                                <w:right w:val="single" w:sz="2" w:space="0" w:color="D9D9E3"/>
                              </w:divBdr>
                              <w:divsChild>
                                <w:div w:id="389116597">
                                  <w:marLeft w:val="0"/>
                                  <w:marRight w:val="0"/>
                                  <w:marTop w:val="0"/>
                                  <w:marBottom w:val="0"/>
                                  <w:divBdr>
                                    <w:top w:val="single" w:sz="2" w:space="0" w:color="D9D9E3"/>
                                    <w:left w:val="single" w:sz="2" w:space="0" w:color="D9D9E3"/>
                                    <w:bottom w:val="single" w:sz="2" w:space="0" w:color="D9D9E3"/>
                                    <w:right w:val="single" w:sz="2" w:space="0" w:color="D9D9E3"/>
                                  </w:divBdr>
                                  <w:divsChild>
                                    <w:div w:id="2040812357">
                                      <w:marLeft w:val="0"/>
                                      <w:marRight w:val="0"/>
                                      <w:marTop w:val="0"/>
                                      <w:marBottom w:val="0"/>
                                      <w:divBdr>
                                        <w:top w:val="single" w:sz="2" w:space="0" w:color="D9D9E3"/>
                                        <w:left w:val="single" w:sz="2" w:space="0" w:color="D9D9E3"/>
                                        <w:bottom w:val="single" w:sz="2" w:space="0" w:color="D9D9E3"/>
                                        <w:right w:val="single" w:sz="2" w:space="0" w:color="D9D9E3"/>
                                      </w:divBdr>
                                      <w:divsChild>
                                        <w:div w:id="1284917596">
                                          <w:marLeft w:val="0"/>
                                          <w:marRight w:val="0"/>
                                          <w:marTop w:val="0"/>
                                          <w:marBottom w:val="0"/>
                                          <w:divBdr>
                                            <w:top w:val="single" w:sz="2" w:space="0" w:color="D9D9E3"/>
                                            <w:left w:val="single" w:sz="2" w:space="0" w:color="D9D9E3"/>
                                            <w:bottom w:val="single" w:sz="2" w:space="0" w:color="D9D9E3"/>
                                            <w:right w:val="single" w:sz="2" w:space="0" w:color="D9D9E3"/>
                                          </w:divBdr>
                                          <w:divsChild>
                                            <w:div w:id="1456676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9740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is.aaisnet.org/acis2023/submission/tracks/"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easychair.org/conferences/?conf=acis20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sychair.org/conferences/?conf=acis202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header" Target="header3.xml"/><Relationship Id="rId10" Type="http://schemas.openxmlformats.org/officeDocument/2006/relationships/hyperlink" Target="https://acis.aaisnet.org/acis2023/submission/awards/"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is.aaisnet.org/acis2023/submission/tracks/"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F577-3AF1-476F-9686-DE061BF2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Nastaran Hosseini</dc:creator>
  <cp:keywords/>
  <dc:description/>
  <cp:lastModifiedBy>Mary Tate</cp:lastModifiedBy>
  <cp:revision>3</cp:revision>
  <cp:lastPrinted>2023-08-24T04:23:00Z</cp:lastPrinted>
  <dcterms:created xsi:type="dcterms:W3CDTF">2023-08-27T12:16:00Z</dcterms:created>
  <dcterms:modified xsi:type="dcterms:W3CDTF">2023-08-27T12:16:00Z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016b7565-04e2-4c18-8166-6a0d750e8853</vt:lpwstr>
  </property>
</Properties>
</file>